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3C04" w14:textId="77777777" w:rsidR="000E0FF2" w:rsidRDefault="000E0FF2">
      <w:pPr>
        <w:pStyle w:val="Plattetekst"/>
        <w:spacing w:before="391"/>
        <w:ind w:left="0"/>
        <w:rPr>
          <w:rFonts w:ascii="Times New Roman"/>
          <w:sz w:val="48"/>
        </w:rPr>
      </w:pPr>
    </w:p>
    <w:p w14:paraId="3B823C05" w14:textId="77777777" w:rsidR="000E0FF2" w:rsidRDefault="002E705E">
      <w:pPr>
        <w:pStyle w:val="Titel"/>
      </w:pPr>
      <w:r>
        <w:t>Klachtenregeling</w:t>
      </w:r>
      <w:r>
        <w:rPr>
          <w:spacing w:val="-5"/>
        </w:rPr>
        <w:t xml:space="preserve"> </w:t>
      </w:r>
      <w:r>
        <w:t>voor</w:t>
      </w:r>
      <w:r>
        <w:rPr>
          <w:spacing w:val="-2"/>
        </w:rPr>
        <w:t xml:space="preserve"> cliënten</w:t>
      </w:r>
    </w:p>
    <w:p w14:paraId="3B823C06" w14:textId="77777777" w:rsidR="000E0FF2" w:rsidRDefault="002E705E">
      <w:pPr>
        <w:pStyle w:val="Kop3"/>
      </w:pPr>
      <w:r>
        <w:t>Hoe</w:t>
      </w:r>
      <w:r>
        <w:rPr>
          <w:spacing w:val="-4"/>
        </w:rPr>
        <w:t xml:space="preserve"> </w:t>
      </w:r>
      <w:r>
        <w:t>te</w:t>
      </w:r>
      <w:r>
        <w:rPr>
          <w:spacing w:val="-3"/>
        </w:rPr>
        <w:t xml:space="preserve"> </w:t>
      </w:r>
      <w:r>
        <w:t>handelen</w:t>
      </w:r>
      <w:r>
        <w:rPr>
          <w:spacing w:val="-1"/>
        </w:rPr>
        <w:t xml:space="preserve"> </w:t>
      </w:r>
      <w:r>
        <w:t>bij</w:t>
      </w:r>
      <w:r>
        <w:rPr>
          <w:spacing w:val="-1"/>
        </w:rPr>
        <w:t xml:space="preserve"> </w:t>
      </w:r>
      <w:r>
        <w:rPr>
          <w:spacing w:val="-2"/>
        </w:rPr>
        <w:t>klachten</w:t>
      </w:r>
    </w:p>
    <w:p w14:paraId="3B823C07" w14:textId="77777777" w:rsidR="000E0FF2" w:rsidRDefault="000E0FF2">
      <w:pPr>
        <w:pStyle w:val="Plattetekst"/>
        <w:ind w:left="0"/>
        <w:rPr>
          <w:rFonts w:ascii="Arial"/>
          <w:i/>
          <w:sz w:val="23"/>
        </w:rPr>
      </w:pPr>
    </w:p>
    <w:p w14:paraId="3B823C08" w14:textId="77777777" w:rsidR="000E0FF2" w:rsidRDefault="000E0FF2">
      <w:pPr>
        <w:pStyle w:val="Plattetekst"/>
        <w:ind w:left="0"/>
        <w:rPr>
          <w:rFonts w:ascii="Arial"/>
          <w:i/>
          <w:sz w:val="23"/>
        </w:rPr>
      </w:pPr>
    </w:p>
    <w:p w14:paraId="3B823C09" w14:textId="77777777" w:rsidR="000E0FF2" w:rsidRDefault="000E0FF2">
      <w:pPr>
        <w:pStyle w:val="Plattetekst"/>
        <w:ind w:left="0"/>
        <w:rPr>
          <w:rFonts w:ascii="Arial"/>
          <w:i/>
          <w:sz w:val="23"/>
        </w:rPr>
      </w:pPr>
    </w:p>
    <w:p w14:paraId="3B823C0A" w14:textId="77777777" w:rsidR="000E0FF2" w:rsidRDefault="000E0FF2">
      <w:pPr>
        <w:pStyle w:val="Plattetekst"/>
        <w:ind w:left="0"/>
        <w:rPr>
          <w:rFonts w:ascii="Arial"/>
          <w:i/>
          <w:sz w:val="23"/>
        </w:rPr>
      </w:pPr>
    </w:p>
    <w:p w14:paraId="3B823C0B" w14:textId="77777777" w:rsidR="000E0FF2" w:rsidRDefault="000E0FF2">
      <w:pPr>
        <w:pStyle w:val="Plattetekst"/>
        <w:ind w:left="0"/>
        <w:rPr>
          <w:rFonts w:ascii="Arial"/>
          <w:i/>
          <w:sz w:val="23"/>
        </w:rPr>
      </w:pPr>
    </w:p>
    <w:p w14:paraId="3B823C0C" w14:textId="77777777" w:rsidR="000E0FF2" w:rsidRDefault="000E0FF2">
      <w:pPr>
        <w:pStyle w:val="Plattetekst"/>
        <w:ind w:left="0"/>
        <w:rPr>
          <w:rFonts w:ascii="Arial"/>
          <w:i/>
          <w:sz w:val="23"/>
        </w:rPr>
      </w:pPr>
    </w:p>
    <w:p w14:paraId="3B823C0D" w14:textId="77777777" w:rsidR="000E0FF2" w:rsidRDefault="000E0FF2">
      <w:pPr>
        <w:pStyle w:val="Plattetekst"/>
        <w:ind w:left="0"/>
        <w:rPr>
          <w:rFonts w:ascii="Arial"/>
          <w:i/>
          <w:sz w:val="23"/>
        </w:rPr>
      </w:pPr>
    </w:p>
    <w:p w14:paraId="3B823C0E" w14:textId="77777777" w:rsidR="000E0FF2" w:rsidRDefault="000E0FF2">
      <w:pPr>
        <w:pStyle w:val="Plattetekst"/>
        <w:ind w:left="0"/>
        <w:rPr>
          <w:rFonts w:ascii="Arial"/>
          <w:i/>
          <w:sz w:val="23"/>
        </w:rPr>
      </w:pPr>
    </w:p>
    <w:p w14:paraId="3B823C0F" w14:textId="77777777" w:rsidR="000E0FF2" w:rsidRDefault="000E0FF2">
      <w:pPr>
        <w:pStyle w:val="Plattetekst"/>
        <w:ind w:left="0"/>
        <w:rPr>
          <w:rFonts w:ascii="Arial"/>
          <w:i/>
          <w:sz w:val="23"/>
        </w:rPr>
      </w:pPr>
    </w:p>
    <w:p w14:paraId="3B823C10" w14:textId="77777777" w:rsidR="000E0FF2" w:rsidRDefault="000E0FF2">
      <w:pPr>
        <w:pStyle w:val="Plattetekst"/>
        <w:ind w:left="0"/>
        <w:rPr>
          <w:rFonts w:ascii="Arial"/>
          <w:i/>
          <w:sz w:val="23"/>
        </w:rPr>
      </w:pPr>
    </w:p>
    <w:p w14:paraId="3B823C11" w14:textId="77777777" w:rsidR="000E0FF2" w:rsidRDefault="000E0FF2">
      <w:pPr>
        <w:pStyle w:val="Plattetekst"/>
        <w:ind w:left="0"/>
        <w:rPr>
          <w:rFonts w:ascii="Arial"/>
          <w:i/>
          <w:sz w:val="23"/>
        </w:rPr>
      </w:pPr>
    </w:p>
    <w:p w14:paraId="3B823C12" w14:textId="77777777" w:rsidR="000E0FF2" w:rsidRDefault="000E0FF2">
      <w:pPr>
        <w:pStyle w:val="Plattetekst"/>
        <w:ind w:left="0"/>
        <w:rPr>
          <w:rFonts w:ascii="Arial"/>
          <w:i/>
          <w:sz w:val="23"/>
        </w:rPr>
      </w:pPr>
    </w:p>
    <w:p w14:paraId="3B823C13" w14:textId="77777777" w:rsidR="000E0FF2" w:rsidRDefault="000E0FF2">
      <w:pPr>
        <w:pStyle w:val="Plattetekst"/>
        <w:ind w:left="0"/>
        <w:rPr>
          <w:rFonts w:ascii="Arial"/>
          <w:i/>
          <w:sz w:val="23"/>
        </w:rPr>
      </w:pPr>
    </w:p>
    <w:p w14:paraId="3B823C14" w14:textId="77777777" w:rsidR="000E0FF2" w:rsidRDefault="000E0FF2">
      <w:pPr>
        <w:pStyle w:val="Plattetekst"/>
        <w:ind w:left="0"/>
        <w:rPr>
          <w:rFonts w:ascii="Arial"/>
          <w:i/>
          <w:sz w:val="23"/>
        </w:rPr>
      </w:pPr>
    </w:p>
    <w:p w14:paraId="3B823C15" w14:textId="77777777" w:rsidR="000E0FF2" w:rsidRDefault="000E0FF2">
      <w:pPr>
        <w:pStyle w:val="Plattetekst"/>
        <w:ind w:left="0"/>
        <w:rPr>
          <w:rFonts w:ascii="Arial"/>
          <w:i/>
          <w:sz w:val="23"/>
        </w:rPr>
      </w:pPr>
    </w:p>
    <w:p w14:paraId="3B823C16" w14:textId="77777777" w:rsidR="000E0FF2" w:rsidRDefault="000E0FF2">
      <w:pPr>
        <w:pStyle w:val="Plattetekst"/>
        <w:ind w:left="0"/>
        <w:rPr>
          <w:rFonts w:ascii="Arial"/>
          <w:i/>
          <w:sz w:val="23"/>
        </w:rPr>
      </w:pPr>
    </w:p>
    <w:p w14:paraId="3B823C17" w14:textId="77777777" w:rsidR="000E0FF2" w:rsidRDefault="000E0FF2">
      <w:pPr>
        <w:pStyle w:val="Plattetekst"/>
        <w:ind w:left="0"/>
        <w:rPr>
          <w:rFonts w:ascii="Arial"/>
          <w:i/>
          <w:sz w:val="23"/>
        </w:rPr>
      </w:pPr>
    </w:p>
    <w:p w14:paraId="3B823C18" w14:textId="77777777" w:rsidR="000E0FF2" w:rsidRDefault="000E0FF2">
      <w:pPr>
        <w:pStyle w:val="Plattetekst"/>
        <w:ind w:left="0"/>
        <w:rPr>
          <w:rFonts w:ascii="Arial"/>
          <w:i/>
          <w:sz w:val="23"/>
        </w:rPr>
      </w:pPr>
    </w:p>
    <w:p w14:paraId="3B823C19" w14:textId="77777777" w:rsidR="000E0FF2" w:rsidRDefault="000E0FF2">
      <w:pPr>
        <w:pStyle w:val="Plattetekst"/>
        <w:ind w:left="0"/>
        <w:rPr>
          <w:rFonts w:ascii="Arial"/>
          <w:i/>
          <w:sz w:val="23"/>
        </w:rPr>
      </w:pPr>
    </w:p>
    <w:p w14:paraId="3B823C1A" w14:textId="77777777" w:rsidR="000E0FF2" w:rsidRDefault="000E0FF2">
      <w:pPr>
        <w:pStyle w:val="Plattetekst"/>
        <w:ind w:left="0"/>
        <w:rPr>
          <w:rFonts w:ascii="Arial"/>
          <w:i/>
          <w:sz w:val="23"/>
        </w:rPr>
      </w:pPr>
    </w:p>
    <w:p w14:paraId="3B823C1B" w14:textId="77777777" w:rsidR="000E0FF2" w:rsidRDefault="000E0FF2">
      <w:pPr>
        <w:pStyle w:val="Plattetekst"/>
        <w:ind w:left="0"/>
        <w:rPr>
          <w:rFonts w:ascii="Arial"/>
          <w:i/>
          <w:sz w:val="23"/>
        </w:rPr>
      </w:pPr>
    </w:p>
    <w:p w14:paraId="3B823C1C" w14:textId="77777777" w:rsidR="000E0FF2" w:rsidRDefault="000E0FF2">
      <w:pPr>
        <w:pStyle w:val="Plattetekst"/>
        <w:ind w:left="0"/>
        <w:rPr>
          <w:rFonts w:ascii="Arial"/>
          <w:i/>
          <w:sz w:val="23"/>
        </w:rPr>
      </w:pPr>
    </w:p>
    <w:p w14:paraId="3B823C1D" w14:textId="77777777" w:rsidR="000E0FF2" w:rsidRDefault="000E0FF2">
      <w:pPr>
        <w:pStyle w:val="Plattetekst"/>
        <w:ind w:left="0"/>
        <w:rPr>
          <w:rFonts w:ascii="Arial"/>
          <w:i/>
          <w:sz w:val="23"/>
        </w:rPr>
      </w:pPr>
    </w:p>
    <w:p w14:paraId="3B823C1E" w14:textId="77777777" w:rsidR="000E0FF2" w:rsidRDefault="000E0FF2">
      <w:pPr>
        <w:pStyle w:val="Plattetekst"/>
        <w:ind w:left="0"/>
        <w:rPr>
          <w:rFonts w:ascii="Arial"/>
          <w:i/>
          <w:sz w:val="23"/>
        </w:rPr>
      </w:pPr>
    </w:p>
    <w:p w14:paraId="3B823C1F" w14:textId="77777777" w:rsidR="000E0FF2" w:rsidRDefault="000E0FF2">
      <w:pPr>
        <w:pStyle w:val="Plattetekst"/>
        <w:ind w:left="0"/>
        <w:rPr>
          <w:rFonts w:ascii="Arial"/>
          <w:i/>
          <w:sz w:val="23"/>
        </w:rPr>
      </w:pPr>
    </w:p>
    <w:p w14:paraId="3B823C20" w14:textId="77777777" w:rsidR="000E0FF2" w:rsidRDefault="000E0FF2">
      <w:pPr>
        <w:pStyle w:val="Plattetekst"/>
        <w:ind w:left="0"/>
        <w:rPr>
          <w:rFonts w:ascii="Arial"/>
          <w:i/>
          <w:sz w:val="23"/>
        </w:rPr>
      </w:pPr>
    </w:p>
    <w:p w14:paraId="3B823C21" w14:textId="77777777" w:rsidR="000E0FF2" w:rsidRDefault="000E0FF2">
      <w:pPr>
        <w:pStyle w:val="Plattetekst"/>
        <w:spacing w:before="34"/>
        <w:ind w:left="0"/>
        <w:rPr>
          <w:rFonts w:ascii="Arial"/>
          <w:i/>
          <w:sz w:val="23"/>
        </w:rPr>
      </w:pPr>
    </w:p>
    <w:p w14:paraId="3B823C22" w14:textId="77777777" w:rsidR="000E0FF2" w:rsidRDefault="002E705E">
      <w:pPr>
        <w:pStyle w:val="Plattetekst"/>
      </w:pPr>
      <w:r>
        <w:rPr>
          <w:spacing w:val="-2"/>
        </w:rPr>
        <w:t>Voorgenomen</w:t>
      </w:r>
      <w:r>
        <w:rPr>
          <w:spacing w:val="7"/>
        </w:rPr>
        <w:t xml:space="preserve"> </w:t>
      </w:r>
      <w:r>
        <w:rPr>
          <w:spacing w:val="-2"/>
        </w:rPr>
        <w:t>besluit:</w:t>
      </w:r>
      <w:r>
        <w:rPr>
          <w:spacing w:val="8"/>
        </w:rPr>
        <w:t xml:space="preserve"> </w:t>
      </w:r>
      <w:r>
        <w:rPr>
          <w:spacing w:val="-2"/>
        </w:rPr>
        <w:t>18-03-</w:t>
      </w:r>
      <w:r>
        <w:rPr>
          <w:spacing w:val="-4"/>
        </w:rPr>
        <w:t>2025</w:t>
      </w:r>
    </w:p>
    <w:p w14:paraId="3B823C23" w14:textId="7901B6E2" w:rsidR="000E0FF2" w:rsidRDefault="002E705E">
      <w:pPr>
        <w:pStyle w:val="Plattetekst"/>
        <w:tabs>
          <w:tab w:val="left" w:pos="2948"/>
        </w:tabs>
        <w:spacing w:before="1"/>
      </w:pPr>
      <w:r w:rsidRPr="00314C8D">
        <w:rPr>
          <w:color w:val="000000"/>
        </w:rPr>
        <w:t>Datum</w:t>
      </w:r>
      <w:r w:rsidRPr="00314C8D">
        <w:rPr>
          <w:color w:val="000000"/>
          <w:spacing w:val="-12"/>
        </w:rPr>
        <w:t xml:space="preserve"> </w:t>
      </w:r>
      <w:r w:rsidRPr="00314C8D">
        <w:rPr>
          <w:color w:val="000000"/>
        </w:rPr>
        <w:t>vaststelling:</w:t>
      </w:r>
      <w:r w:rsidRPr="00314C8D">
        <w:rPr>
          <w:color w:val="000000"/>
          <w:spacing w:val="-8"/>
        </w:rPr>
        <w:t xml:space="preserve"> </w:t>
      </w:r>
      <w:r w:rsidR="00314C8D" w:rsidRPr="00314C8D">
        <w:rPr>
          <w:color w:val="000000"/>
        </w:rPr>
        <w:t>01-07-</w:t>
      </w:r>
      <w:r w:rsidRPr="00314C8D">
        <w:rPr>
          <w:color w:val="000000"/>
          <w:spacing w:val="-11"/>
        </w:rPr>
        <w:t xml:space="preserve"> </w:t>
      </w:r>
      <w:r w:rsidRPr="00314C8D">
        <w:rPr>
          <w:color w:val="000000"/>
          <w:spacing w:val="-4"/>
        </w:rPr>
        <w:t>2025</w:t>
      </w:r>
      <w:r>
        <w:rPr>
          <w:color w:val="000000"/>
        </w:rPr>
        <w:tab/>
        <w:t>auteur:</w:t>
      </w:r>
      <w:r>
        <w:rPr>
          <w:color w:val="000000"/>
          <w:spacing w:val="-8"/>
        </w:rPr>
        <w:t xml:space="preserve"> </w:t>
      </w:r>
      <w:r>
        <w:rPr>
          <w:color w:val="000000"/>
        </w:rPr>
        <w:t>Raad</w:t>
      </w:r>
      <w:r>
        <w:rPr>
          <w:color w:val="000000"/>
          <w:spacing w:val="-4"/>
        </w:rPr>
        <w:t xml:space="preserve"> </w:t>
      </w:r>
      <w:r>
        <w:rPr>
          <w:color w:val="000000"/>
        </w:rPr>
        <w:t>van</w:t>
      </w:r>
      <w:r>
        <w:rPr>
          <w:color w:val="000000"/>
          <w:spacing w:val="-4"/>
        </w:rPr>
        <w:t xml:space="preserve"> </w:t>
      </w:r>
      <w:r>
        <w:rPr>
          <w:color w:val="000000"/>
          <w:spacing w:val="-2"/>
        </w:rPr>
        <w:t>Bestuur</w:t>
      </w:r>
    </w:p>
    <w:p w14:paraId="3B823C24" w14:textId="77777777" w:rsidR="000E0FF2" w:rsidRDefault="000E0FF2">
      <w:pPr>
        <w:pStyle w:val="Plattetekst"/>
        <w:ind w:left="0"/>
      </w:pPr>
    </w:p>
    <w:p w14:paraId="3B823C25" w14:textId="77777777" w:rsidR="000E0FF2" w:rsidRDefault="000E0FF2">
      <w:pPr>
        <w:pStyle w:val="Plattetekst"/>
        <w:spacing w:before="8"/>
        <w:ind w:left="0"/>
      </w:pPr>
    </w:p>
    <w:p w14:paraId="3B823C26" w14:textId="77777777" w:rsidR="000E0FF2" w:rsidRDefault="002E705E">
      <w:pPr>
        <w:pStyle w:val="Kop5"/>
      </w:pPr>
      <w:r>
        <w:rPr>
          <w:color w:val="727072"/>
          <w:spacing w:val="-2"/>
        </w:rPr>
        <w:t>Deze</w:t>
      </w:r>
      <w:r>
        <w:rPr>
          <w:color w:val="727072"/>
          <w:spacing w:val="1"/>
        </w:rPr>
        <w:t xml:space="preserve"> </w:t>
      </w:r>
      <w:r>
        <w:rPr>
          <w:color w:val="727072"/>
          <w:spacing w:val="-2"/>
        </w:rPr>
        <w:t>klachtenregeling</w:t>
      </w:r>
      <w:r>
        <w:rPr>
          <w:color w:val="727072"/>
          <w:spacing w:val="2"/>
        </w:rPr>
        <w:t xml:space="preserve"> </w:t>
      </w:r>
      <w:r>
        <w:rPr>
          <w:color w:val="727072"/>
          <w:spacing w:val="-2"/>
        </w:rPr>
        <w:t>wordt</w:t>
      </w:r>
      <w:r>
        <w:rPr>
          <w:color w:val="727072"/>
          <w:spacing w:val="4"/>
        </w:rPr>
        <w:t xml:space="preserve"> </w:t>
      </w:r>
      <w:r>
        <w:rPr>
          <w:color w:val="727072"/>
          <w:spacing w:val="-2"/>
        </w:rPr>
        <w:t>vastgesteld</w:t>
      </w:r>
      <w:r>
        <w:rPr>
          <w:color w:val="727072"/>
          <w:spacing w:val="2"/>
        </w:rPr>
        <w:t xml:space="preserve"> </w:t>
      </w:r>
      <w:r>
        <w:rPr>
          <w:color w:val="727072"/>
          <w:spacing w:val="-2"/>
        </w:rPr>
        <w:t>met</w:t>
      </w:r>
      <w:r>
        <w:rPr>
          <w:color w:val="727072"/>
          <w:spacing w:val="4"/>
        </w:rPr>
        <w:t xml:space="preserve"> </w:t>
      </w:r>
      <w:r>
        <w:rPr>
          <w:color w:val="727072"/>
          <w:spacing w:val="-2"/>
        </w:rPr>
        <w:t>instemming</w:t>
      </w:r>
      <w:r>
        <w:rPr>
          <w:color w:val="727072"/>
          <w:spacing w:val="4"/>
        </w:rPr>
        <w:t xml:space="preserve"> </w:t>
      </w:r>
      <w:r>
        <w:rPr>
          <w:color w:val="727072"/>
          <w:spacing w:val="-2"/>
        </w:rPr>
        <w:t>van</w:t>
      </w:r>
      <w:r>
        <w:rPr>
          <w:color w:val="727072"/>
          <w:spacing w:val="1"/>
        </w:rPr>
        <w:t xml:space="preserve"> </w:t>
      </w:r>
      <w:r>
        <w:rPr>
          <w:color w:val="727072"/>
          <w:spacing w:val="-2"/>
        </w:rPr>
        <w:t>de</w:t>
      </w:r>
      <w:r>
        <w:rPr>
          <w:color w:val="727072"/>
          <w:spacing w:val="1"/>
        </w:rPr>
        <w:t xml:space="preserve"> </w:t>
      </w:r>
      <w:r>
        <w:rPr>
          <w:color w:val="727072"/>
          <w:spacing w:val="-2"/>
        </w:rPr>
        <w:t>Cliëntenraad</w:t>
      </w:r>
      <w:r>
        <w:rPr>
          <w:color w:val="727072"/>
          <w:spacing w:val="2"/>
        </w:rPr>
        <w:t xml:space="preserve"> </w:t>
      </w:r>
      <w:r>
        <w:rPr>
          <w:color w:val="727072"/>
          <w:spacing w:val="-2"/>
        </w:rPr>
        <w:t>en</w:t>
      </w:r>
      <w:r>
        <w:rPr>
          <w:color w:val="727072"/>
          <w:spacing w:val="1"/>
        </w:rPr>
        <w:t xml:space="preserve"> </w:t>
      </w:r>
      <w:r>
        <w:rPr>
          <w:color w:val="727072"/>
          <w:spacing w:val="-2"/>
        </w:rPr>
        <w:t>de</w:t>
      </w:r>
      <w:r>
        <w:rPr>
          <w:color w:val="727072"/>
          <w:spacing w:val="2"/>
        </w:rPr>
        <w:t xml:space="preserve"> </w:t>
      </w:r>
      <w:r>
        <w:rPr>
          <w:color w:val="727072"/>
          <w:spacing w:val="-2"/>
        </w:rPr>
        <w:t>Pleegouderraad.</w:t>
      </w:r>
    </w:p>
    <w:p w14:paraId="3B823C27" w14:textId="77777777" w:rsidR="000E0FF2" w:rsidRDefault="000E0FF2">
      <w:pPr>
        <w:pStyle w:val="Plattetekst"/>
        <w:ind w:left="0"/>
        <w:rPr>
          <w:rFonts w:ascii="Source Sans 3"/>
          <w:sz w:val="21"/>
        </w:rPr>
      </w:pPr>
    </w:p>
    <w:p w14:paraId="3B823C28" w14:textId="77777777" w:rsidR="000E0FF2" w:rsidRDefault="000E0FF2">
      <w:pPr>
        <w:pStyle w:val="Plattetekst"/>
        <w:ind w:left="0"/>
        <w:rPr>
          <w:rFonts w:ascii="Source Sans 3"/>
          <w:sz w:val="21"/>
        </w:rPr>
      </w:pPr>
    </w:p>
    <w:p w14:paraId="3B823C29" w14:textId="77777777" w:rsidR="000E0FF2" w:rsidRDefault="000E0FF2">
      <w:pPr>
        <w:pStyle w:val="Plattetekst"/>
        <w:ind w:left="0"/>
        <w:rPr>
          <w:rFonts w:ascii="Source Sans 3"/>
          <w:sz w:val="21"/>
        </w:rPr>
      </w:pPr>
    </w:p>
    <w:p w14:paraId="3B823C2A" w14:textId="77777777" w:rsidR="000E0FF2" w:rsidRDefault="000E0FF2">
      <w:pPr>
        <w:pStyle w:val="Plattetekst"/>
        <w:ind w:left="0"/>
        <w:rPr>
          <w:rFonts w:ascii="Source Sans 3"/>
          <w:sz w:val="21"/>
        </w:rPr>
      </w:pPr>
    </w:p>
    <w:p w14:paraId="3B823C2B" w14:textId="77777777" w:rsidR="000E0FF2" w:rsidRDefault="000E0FF2">
      <w:pPr>
        <w:pStyle w:val="Plattetekst"/>
        <w:ind w:left="0"/>
        <w:rPr>
          <w:rFonts w:ascii="Source Sans 3"/>
          <w:sz w:val="21"/>
        </w:rPr>
      </w:pPr>
    </w:p>
    <w:p w14:paraId="3B823C2C" w14:textId="77777777" w:rsidR="000E0FF2" w:rsidRDefault="000E0FF2">
      <w:pPr>
        <w:pStyle w:val="Plattetekst"/>
        <w:spacing w:before="283"/>
        <w:ind w:left="0"/>
        <w:rPr>
          <w:rFonts w:ascii="Source Sans 3"/>
          <w:sz w:val="21"/>
        </w:rPr>
      </w:pPr>
    </w:p>
    <w:p w14:paraId="3B823C2D" w14:textId="77777777" w:rsidR="000E0FF2" w:rsidRDefault="002E705E">
      <w:pPr>
        <w:pStyle w:val="Kop5"/>
      </w:pPr>
      <w:r>
        <w:rPr>
          <w:color w:val="727072"/>
        </w:rPr>
        <w:t>Kenter</w:t>
      </w:r>
      <w:r>
        <w:rPr>
          <w:color w:val="727072"/>
          <w:spacing w:val="-12"/>
        </w:rPr>
        <w:t xml:space="preserve"> </w:t>
      </w:r>
      <w:r>
        <w:rPr>
          <w:color w:val="727072"/>
        </w:rPr>
        <w:t>Jeugdhulp,</w:t>
      </w:r>
      <w:r>
        <w:rPr>
          <w:color w:val="727072"/>
          <w:spacing w:val="-9"/>
        </w:rPr>
        <w:t xml:space="preserve"> </w:t>
      </w:r>
      <w:r>
        <w:rPr>
          <w:color w:val="727072"/>
        </w:rPr>
        <w:t>gevestigd</w:t>
      </w:r>
      <w:r>
        <w:rPr>
          <w:color w:val="727072"/>
          <w:spacing w:val="-11"/>
        </w:rPr>
        <w:t xml:space="preserve"> </w:t>
      </w:r>
      <w:r>
        <w:rPr>
          <w:color w:val="727072"/>
        </w:rPr>
        <w:t>te</w:t>
      </w:r>
      <w:r>
        <w:rPr>
          <w:color w:val="727072"/>
          <w:spacing w:val="-10"/>
        </w:rPr>
        <w:t xml:space="preserve"> </w:t>
      </w:r>
      <w:proofErr w:type="spellStart"/>
      <w:r>
        <w:rPr>
          <w:color w:val="727072"/>
        </w:rPr>
        <w:t>Middenduinerweg</w:t>
      </w:r>
      <w:proofErr w:type="spellEnd"/>
      <w:r>
        <w:rPr>
          <w:color w:val="727072"/>
          <w:spacing w:val="-11"/>
        </w:rPr>
        <w:t xml:space="preserve"> </w:t>
      </w:r>
      <w:r>
        <w:rPr>
          <w:color w:val="727072"/>
        </w:rPr>
        <w:t>44,</w:t>
      </w:r>
      <w:r>
        <w:rPr>
          <w:color w:val="727072"/>
          <w:spacing w:val="-9"/>
        </w:rPr>
        <w:t xml:space="preserve"> </w:t>
      </w:r>
      <w:r>
        <w:rPr>
          <w:color w:val="727072"/>
        </w:rPr>
        <w:t>2071</w:t>
      </w:r>
      <w:r>
        <w:rPr>
          <w:color w:val="727072"/>
          <w:spacing w:val="-7"/>
        </w:rPr>
        <w:t xml:space="preserve"> </w:t>
      </w:r>
      <w:r>
        <w:rPr>
          <w:color w:val="727072"/>
        </w:rPr>
        <w:t>AN</w:t>
      </w:r>
      <w:r>
        <w:rPr>
          <w:color w:val="727072"/>
          <w:spacing w:val="-11"/>
        </w:rPr>
        <w:t xml:space="preserve"> </w:t>
      </w:r>
      <w:r>
        <w:rPr>
          <w:color w:val="727072"/>
        </w:rPr>
        <w:t>Santpoort-Noord,</w:t>
      </w:r>
      <w:r>
        <w:rPr>
          <w:color w:val="727072"/>
          <w:spacing w:val="-10"/>
        </w:rPr>
        <w:t xml:space="preserve"> </w:t>
      </w:r>
      <w:proofErr w:type="spellStart"/>
      <w:r>
        <w:rPr>
          <w:color w:val="727072"/>
          <w:spacing w:val="-2"/>
        </w:rPr>
        <w:t>KvKnumm</w:t>
      </w:r>
      <w:proofErr w:type="spellEnd"/>
    </w:p>
    <w:p w14:paraId="3B823C2E" w14:textId="77777777" w:rsidR="000E0FF2" w:rsidRDefault="000E0FF2">
      <w:pPr>
        <w:sectPr w:rsidR="000E0FF2">
          <w:footerReference w:type="default" r:id="rId7"/>
          <w:type w:val="continuous"/>
          <w:pgSz w:w="11910" w:h="16840"/>
          <w:pgMar w:top="1920" w:right="1320" w:bottom="1000" w:left="1300" w:header="0" w:footer="801" w:gutter="0"/>
          <w:pgNumType w:start="1"/>
          <w:cols w:space="708"/>
        </w:sectPr>
      </w:pPr>
    </w:p>
    <w:p w14:paraId="3B823C2F" w14:textId="77777777" w:rsidR="000E0FF2" w:rsidRDefault="002E705E">
      <w:pPr>
        <w:spacing w:before="23" w:line="293" w:lineRule="exact"/>
        <w:ind w:left="116"/>
        <w:rPr>
          <w:b/>
          <w:sz w:val="24"/>
        </w:rPr>
      </w:pPr>
      <w:r>
        <w:rPr>
          <w:b/>
          <w:spacing w:val="-2"/>
          <w:sz w:val="24"/>
        </w:rPr>
        <w:lastRenderedPageBreak/>
        <w:t>Voorwoord</w:t>
      </w:r>
    </w:p>
    <w:p w14:paraId="3B823C30" w14:textId="77777777" w:rsidR="000E0FF2" w:rsidRDefault="002E705E">
      <w:pPr>
        <w:pStyle w:val="Plattetekst"/>
        <w:ind w:right="126"/>
      </w:pPr>
      <w:r>
        <w:t xml:space="preserve">Kenter Jeugdhulp, organisatie voor Jeugd GGZ, Jeugd- en Opvoedhulp, streeft naar goede kwaliteit hulpverlening en tevreden cliënten. Het is helaas onvermijdelijk dat er zich situaties voordoen waarin cliënten niet tevreden zijn. Het is </w:t>
      </w:r>
      <w:proofErr w:type="spellStart"/>
      <w:r>
        <w:t>ﬁjn</w:t>
      </w:r>
      <w:proofErr w:type="spellEnd"/>
      <w:r>
        <w:t xml:space="preserve"> als het lukt om de onvrede met de </w:t>
      </w:r>
      <w:proofErr w:type="spellStart"/>
      <w:r>
        <w:t>betreﬀende</w:t>
      </w:r>
      <w:proofErr w:type="spellEnd"/>
      <w:r>
        <w:t xml:space="preserve"> medewerker van Kenter en eventueel</w:t>
      </w:r>
      <w:r>
        <w:rPr>
          <w:spacing w:val="-3"/>
        </w:rPr>
        <w:t xml:space="preserve"> </w:t>
      </w:r>
      <w:r>
        <w:t>diens</w:t>
      </w:r>
      <w:r>
        <w:rPr>
          <w:spacing w:val="-3"/>
        </w:rPr>
        <w:t xml:space="preserve"> </w:t>
      </w:r>
      <w:r>
        <w:t>leidinggevende</w:t>
      </w:r>
      <w:r>
        <w:rPr>
          <w:spacing w:val="-3"/>
        </w:rPr>
        <w:t xml:space="preserve"> </w:t>
      </w:r>
      <w:r>
        <w:t>te</w:t>
      </w:r>
      <w:r>
        <w:rPr>
          <w:spacing w:val="-3"/>
        </w:rPr>
        <w:t xml:space="preserve"> </w:t>
      </w:r>
      <w:r>
        <w:t>bespreken en samen tot een</w:t>
      </w:r>
      <w:r>
        <w:rPr>
          <w:spacing w:val="-3"/>
        </w:rPr>
        <w:t xml:space="preserve"> </w:t>
      </w:r>
      <w:r>
        <w:t>oplossing</w:t>
      </w:r>
      <w:r>
        <w:rPr>
          <w:spacing w:val="-3"/>
        </w:rPr>
        <w:t xml:space="preserve"> </w:t>
      </w:r>
      <w:r>
        <w:t>te</w:t>
      </w:r>
      <w:r>
        <w:rPr>
          <w:spacing w:val="-4"/>
        </w:rPr>
        <w:t xml:space="preserve"> </w:t>
      </w:r>
      <w:r>
        <w:t>komen.</w:t>
      </w:r>
      <w:r>
        <w:rPr>
          <w:spacing w:val="-1"/>
        </w:rPr>
        <w:t xml:space="preserve"> </w:t>
      </w:r>
      <w:r>
        <w:t>Maar</w:t>
      </w:r>
      <w:r>
        <w:rPr>
          <w:spacing w:val="-3"/>
        </w:rPr>
        <w:t xml:space="preserve"> </w:t>
      </w:r>
      <w:r>
        <w:t>soms</w:t>
      </w:r>
      <w:r>
        <w:rPr>
          <w:spacing w:val="-4"/>
        </w:rPr>
        <w:t xml:space="preserve"> </w:t>
      </w:r>
      <w:r>
        <w:t>lukt</w:t>
      </w:r>
      <w:r>
        <w:rPr>
          <w:spacing w:val="-3"/>
        </w:rPr>
        <w:t xml:space="preserve"> </w:t>
      </w:r>
      <w:r>
        <w:t>dit</w:t>
      </w:r>
      <w:r>
        <w:rPr>
          <w:spacing w:val="-2"/>
        </w:rPr>
        <w:t xml:space="preserve"> </w:t>
      </w:r>
      <w:r>
        <w:t>niet.</w:t>
      </w:r>
      <w:r>
        <w:rPr>
          <w:spacing w:val="40"/>
        </w:rPr>
        <w:t xml:space="preserve"> </w:t>
      </w:r>
      <w:r>
        <w:t>In dat geval kan de client of hun vertegenwoordiger een klacht indienen. Kenter beschouwt een klacht als een belangrijk signaal. Klachten kunnen uiteindelijk leiden tot verbetering van de hulpverlening. Kenter Jeugdhulp volgt de wetten die beschrijven hoe er met klachten omgegaan dient te worden.</w:t>
      </w:r>
    </w:p>
    <w:p w14:paraId="3B823C31" w14:textId="77777777" w:rsidR="000E0FF2" w:rsidRDefault="000E0FF2">
      <w:pPr>
        <w:pStyle w:val="Plattetekst"/>
        <w:ind w:left="0"/>
      </w:pPr>
    </w:p>
    <w:p w14:paraId="3B823C32" w14:textId="77777777" w:rsidR="000E0FF2" w:rsidRDefault="002E705E">
      <w:pPr>
        <w:pStyle w:val="Plattetekst"/>
        <w:ind w:right="190"/>
      </w:pPr>
      <w:r>
        <w:t>Medewerkers</w:t>
      </w:r>
      <w:r>
        <w:rPr>
          <w:spacing w:val="-4"/>
        </w:rPr>
        <w:t xml:space="preserve"> </w:t>
      </w:r>
      <w:r>
        <w:t>van Kenter Jeugdhulp</w:t>
      </w:r>
      <w:r>
        <w:rPr>
          <w:spacing w:val="-2"/>
        </w:rPr>
        <w:t xml:space="preserve"> </w:t>
      </w:r>
      <w:r>
        <w:t>zijn</w:t>
      </w:r>
      <w:r>
        <w:rPr>
          <w:spacing w:val="-2"/>
        </w:rPr>
        <w:t xml:space="preserve"> </w:t>
      </w:r>
      <w:r>
        <w:t>alert</w:t>
      </w:r>
      <w:r>
        <w:rPr>
          <w:spacing w:val="-1"/>
        </w:rPr>
        <w:t xml:space="preserve"> </w:t>
      </w:r>
      <w:r>
        <w:t>op signalen van onvrede</w:t>
      </w:r>
      <w:r>
        <w:rPr>
          <w:spacing w:val="-2"/>
        </w:rPr>
        <w:t xml:space="preserve"> </w:t>
      </w:r>
      <w:r>
        <w:t>bij</w:t>
      </w:r>
      <w:r>
        <w:rPr>
          <w:spacing w:val="-2"/>
        </w:rPr>
        <w:t xml:space="preserve"> </w:t>
      </w:r>
      <w:r>
        <w:t>cliënten.</w:t>
      </w:r>
      <w:r>
        <w:rPr>
          <w:spacing w:val="-1"/>
        </w:rPr>
        <w:t xml:space="preserve"> </w:t>
      </w:r>
      <w:r>
        <w:t>Om</w:t>
      </w:r>
      <w:r>
        <w:rPr>
          <w:spacing w:val="-3"/>
        </w:rPr>
        <w:t xml:space="preserve"> </w:t>
      </w:r>
      <w:r>
        <w:t>klachten</w:t>
      </w:r>
      <w:r>
        <w:rPr>
          <w:spacing w:val="-2"/>
        </w:rPr>
        <w:t xml:space="preserve"> </w:t>
      </w:r>
      <w:r>
        <w:t>te</w:t>
      </w:r>
      <w:r>
        <w:rPr>
          <w:spacing w:val="-3"/>
        </w:rPr>
        <w:t xml:space="preserve"> </w:t>
      </w:r>
      <w:r>
        <w:t>voorkomen besteden</w:t>
      </w:r>
      <w:r>
        <w:rPr>
          <w:spacing w:val="-3"/>
        </w:rPr>
        <w:t xml:space="preserve"> </w:t>
      </w:r>
      <w:r>
        <w:t>ze</w:t>
      </w:r>
      <w:r>
        <w:rPr>
          <w:spacing w:val="-6"/>
        </w:rPr>
        <w:t xml:space="preserve"> </w:t>
      </w:r>
      <w:r>
        <w:t>hier</w:t>
      </w:r>
      <w:r>
        <w:rPr>
          <w:spacing w:val="-5"/>
        </w:rPr>
        <w:t xml:space="preserve"> </w:t>
      </w:r>
      <w:r>
        <w:t>in</w:t>
      </w:r>
      <w:r>
        <w:rPr>
          <w:spacing w:val="-2"/>
        </w:rPr>
        <w:t xml:space="preserve"> </w:t>
      </w:r>
      <w:r>
        <w:t>een</w:t>
      </w:r>
      <w:r>
        <w:rPr>
          <w:spacing w:val="-2"/>
        </w:rPr>
        <w:t xml:space="preserve"> </w:t>
      </w:r>
      <w:r>
        <w:t>vroeg</w:t>
      </w:r>
      <w:r>
        <w:rPr>
          <w:spacing w:val="-2"/>
        </w:rPr>
        <w:t xml:space="preserve"> </w:t>
      </w:r>
      <w:r>
        <w:t>stadium</w:t>
      </w:r>
      <w:r>
        <w:rPr>
          <w:spacing w:val="-5"/>
        </w:rPr>
        <w:t xml:space="preserve"> </w:t>
      </w:r>
      <w:r>
        <w:t>aandacht</w:t>
      </w:r>
      <w:r>
        <w:rPr>
          <w:spacing w:val="-5"/>
        </w:rPr>
        <w:t xml:space="preserve"> </w:t>
      </w:r>
      <w:r>
        <w:t>aan.</w:t>
      </w:r>
      <w:r>
        <w:rPr>
          <w:spacing w:val="-6"/>
        </w:rPr>
        <w:t xml:space="preserve"> </w:t>
      </w:r>
      <w:r>
        <w:t>Zij</w:t>
      </w:r>
      <w:r>
        <w:rPr>
          <w:spacing w:val="-5"/>
        </w:rPr>
        <w:t xml:space="preserve"> </w:t>
      </w:r>
      <w:r>
        <w:t>gaan</w:t>
      </w:r>
      <w:r>
        <w:rPr>
          <w:spacing w:val="-5"/>
        </w:rPr>
        <w:t xml:space="preserve"> </w:t>
      </w:r>
      <w:r>
        <w:t>hierover</w:t>
      </w:r>
      <w:r>
        <w:rPr>
          <w:spacing w:val="-5"/>
        </w:rPr>
        <w:t xml:space="preserve"> </w:t>
      </w:r>
      <w:r>
        <w:t>het</w:t>
      </w:r>
      <w:r>
        <w:rPr>
          <w:spacing w:val="-4"/>
        </w:rPr>
        <w:t xml:space="preserve"> </w:t>
      </w:r>
      <w:r>
        <w:t>gesprek</w:t>
      </w:r>
      <w:r>
        <w:rPr>
          <w:spacing w:val="-4"/>
        </w:rPr>
        <w:t xml:space="preserve"> </w:t>
      </w:r>
      <w:r>
        <w:t>aan</w:t>
      </w:r>
      <w:r>
        <w:rPr>
          <w:spacing w:val="-5"/>
        </w:rPr>
        <w:t xml:space="preserve"> </w:t>
      </w:r>
      <w:r>
        <w:t>en</w:t>
      </w:r>
      <w:r>
        <w:rPr>
          <w:spacing w:val="-5"/>
        </w:rPr>
        <w:t xml:space="preserve"> </w:t>
      </w:r>
      <w:r>
        <w:t>proberen</w:t>
      </w:r>
      <w:r>
        <w:rPr>
          <w:spacing w:val="-5"/>
        </w:rPr>
        <w:t xml:space="preserve"> </w:t>
      </w:r>
      <w:r>
        <w:t>samen</w:t>
      </w:r>
      <w:r>
        <w:rPr>
          <w:spacing w:val="-5"/>
        </w:rPr>
        <w:t xml:space="preserve"> </w:t>
      </w:r>
      <w:r>
        <w:t>een oplossing te vinden. Medewerkers</w:t>
      </w:r>
      <w:r>
        <w:rPr>
          <w:spacing w:val="-1"/>
        </w:rPr>
        <w:t xml:space="preserve"> </w:t>
      </w:r>
      <w:r>
        <w:t>zijn op de hoogte</w:t>
      </w:r>
      <w:r>
        <w:rPr>
          <w:spacing w:val="-1"/>
        </w:rPr>
        <w:t xml:space="preserve"> </w:t>
      </w:r>
      <w:r>
        <w:t>van de klachtenregeling en informeren cliënten hierover. Zij signaleren op grond van informatie van cliënten en hun eigen ervaringen structurele tekortkomingen in de zorg- en/of dienstverlening en geven zo mogelijk suggesties om de kwaliteit van deze zorg- en/of dienstverlening te verbeteren.</w:t>
      </w:r>
    </w:p>
    <w:p w14:paraId="3B823C33" w14:textId="77777777" w:rsidR="000E0FF2" w:rsidRDefault="000E0FF2">
      <w:pPr>
        <w:pStyle w:val="Plattetekst"/>
        <w:ind w:left="0"/>
      </w:pPr>
    </w:p>
    <w:p w14:paraId="3B823C34" w14:textId="77777777" w:rsidR="000E0FF2" w:rsidRDefault="002E705E">
      <w:pPr>
        <w:pStyle w:val="Plattetekst"/>
        <w:ind w:right="124"/>
      </w:pPr>
      <w:r>
        <w:t>De</w:t>
      </w:r>
      <w:r>
        <w:rPr>
          <w:spacing w:val="-3"/>
        </w:rPr>
        <w:t xml:space="preserve"> </w:t>
      </w:r>
      <w:r>
        <w:rPr>
          <w:b/>
        </w:rPr>
        <w:t>klachtenregeling</w:t>
      </w:r>
      <w:r>
        <w:rPr>
          <w:b/>
          <w:spacing w:val="-4"/>
        </w:rPr>
        <w:t xml:space="preserve"> </w:t>
      </w:r>
      <w:r>
        <w:rPr>
          <w:b/>
        </w:rPr>
        <w:t>voor</w:t>
      </w:r>
      <w:r>
        <w:rPr>
          <w:b/>
          <w:spacing w:val="-4"/>
        </w:rPr>
        <w:t xml:space="preserve"> </w:t>
      </w:r>
      <w:r>
        <w:rPr>
          <w:b/>
        </w:rPr>
        <w:t>cliënten</w:t>
      </w:r>
      <w:r>
        <w:rPr>
          <w:b/>
          <w:spacing w:val="-2"/>
        </w:rPr>
        <w:t xml:space="preserve"> </w:t>
      </w:r>
      <w:r>
        <w:t>van</w:t>
      </w:r>
      <w:r>
        <w:rPr>
          <w:spacing w:val="-4"/>
        </w:rPr>
        <w:t xml:space="preserve"> </w:t>
      </w:r>
      <w:r>
        <w:t>Kenter</w:t>
      </w:r>
      <w:r>
        <w:rPr>
          <w:spacing w:val="-4"/>
        </w:rPr>
        <w:t xml:space="preserve"> </w:t>
      </w:r>
      <w:r>
        <w:t>Jeugdhulp</w:t>
      </w:r>
      <w:r>
        <w:rPr>
          <w:spacing w:val="-1"/>
        </w:rPr>
        <w:t xml:space="preserve"> </w:t>
      </w:r>
      <w:r>
        <w:t>en</w:t>
      </w:r>
      <w:r>
        <w:rPr>
          <w:spacing w:val="-1"/>
        </w:rPr>
        <w:t xml:space="preserve"> </w:t>
      </w:r>
      <w:r>
        <w:t>hun</w:t>
      </w:r>
      <w:r>
        <w:rPr>
          <w:spacing w:val="-1"/>
        </w:rPr>
        <w:t xml:space="preserve"> </w:t>
      </w:r>
      <w:r>
        <w:t>vertegenwoordigers</w:t>
      </w:r>
      <w:r>
        <w:rPr>
          <w:spacing w:val="-5"/>
        </w:rPr>
        <w:t xml:space="preserve"> </w:t>
      </w:r>
      <w:r>
        <w:t>is</w:t>
      </w:r>
      <w:r>
        <w:rPr>
          <w:spacing w:val="-1"/>
        </w:rPr>
        <w:t xml:space="preserve"> </w:t>
      </w:r>
      <w:r>
        <w:t>een</w:t>
      </w:r>
      <w:r>
        <w:rPr>
          <w:spacing w:val="-1"/>
        </w:rPr>
        <w:t xml:space="preserve"> </w:t>
      </w:r>
      <w:r>
        <w:t>wegwijzer</w:t>
      </w:r>
      <w:r>
        <w:rPr>
          <w:spacing w:val="-4"/>
        </w:rPr>
        <w:t xml:space="preserve"> </w:t>
      </w:r>
      <w:r>
        <w:t>bij</w:t>
      </w:r>
      <w:r>
        <w:rPr>
          <w:spacing w:val="-4"/>
        </w:rPr>
        <w:t xml:space="preserve"> </w:t>
      </w:r>
      <w:r>
        <w:t>het indienen van een klacht. Deze is gebaseerd op de geldende juridische kaders:</w:t>
      </w:r>
    </w:p>
    <w:p w14:paraId="3B823C35" w14:textId="77777777" w:rsidR="000E0FF2" w:rsidRDefault="002E705E">
      <w:pPr>
        <w:pStyle w:val="Lijstalinea"/>
        <w:numPr>
          <w:ilvl w:val="0"/>
          <w:numId w:val="4"/>
        </w:numPr>
        <w:tabs>
          <w:tab w:val="left" w:pos="476"/>
        </w:tabs>
        <w:spacing w:before="2"/>
        <w:ind w:right="120"/>
        <w:rPr>
          <w:sz w:val="20"/>
        </w:rPr>
      </w:pPr>
      <w:r>
        <w:rPr>
          <w:sz w:val="20"/>
        </w:rPr>
        <w:t>de</w:t>
      </w:r>
      <w:r>
        <w:rPr>
          <w:spacing w:val="-3"/>
          <w:sz w:val="20"/>
        </w:rPr>
        <w:t xml:space="preserve"> </w:t>
      </w:r>
      <w:r>
        <w:rPr>
          <w:sz w:val="20"/>
        </w:rPr>
        <w:t>Jeugdwet</w:t>
      </w:r>
      <w:r>
        <w:rPr>
          <w:spacing w:val="-2"/>
          <w:sz w:val="20"/>
        </w:rPr>
        <w:t xml:space="preserve"> </w:t>
      </w:r>
      <w:r>
        <w:rPr>
          <w:sz w:val="20"/>
        </w:rPr>
        <w:t>(cliënten</w:t>
      </w:r>
      <w:r>
        <w:rPr>
          <w:spacing w:val="-3"/>
          <w:sz w:val="20"/>
        </w:rPr>
        <w:t xml:space="preserve"> </w:t>
      </w:r>
      <w:r>
        <w:rPr>
          <w:sz w:val="20"/>
        </w:rPr>
        <w:t>onder</w:t>
      </w:r>
      <w:r>
        <w:rPr>
          <w:spacing w:val="-1"/>
          <w:sz w:val="20"/>
        </w:rPr>
        <w:t xml:space="preserve"> </w:t>
      </w:r>
      <w:r>
        <w:rPr>
          <w:sz w:val="20"/>
        </w:rPr>
        <w:t>de</w:t>
      </w:r>
      <w:r>
        <w:rPr>
          <w:spacing w:val="-3"/>
          <w:sz w:val="20"/>
        </w:rPr>
        <w:t xml:space="preserve"> </w:t>
      </w:r>
      <w:r>
        <w:rPr>
          <w:sz w:val="20"/>
        </w:rPr>
        <w:t>18</w:t>
      </w:r>
      <w:r>
        <w:rPr>
          <w:spacing w:val="-3"/>
          <w:sz w:val="20"/>
        </w:rPr>
        <w:t xml:space="preserve"> </w:t>
      </w:r>
      <w:r>
        <w:rPr>
          <w:sz w:val="20"/>
        </w:rPr>
        <w:t>jaar</w:t>
      </w:r>
      <w:r>
        <w:rPr>
          <w:spacing w:val="-2"/>
          <w:sz w:val="20"/>
        </w:rPr>
        <w:t xml:space="preserve"> </w:t>
      </w:r>
      <w:r>
        <w:rPr>
          <w:sz w:val="20"/>
        </w:rPr>
        <w:t>en</w:t>
      </w:r>
      <w:r>
        <w:rPr>
          <w:spacing w:val="-3"/>
          <w:sz w:val="20"/>
        </w:rPr>
        <w:t xml:space="preserve"> </w:t>
      </w:r>
      <w:r>
        <w:rPr>
          <w:sz w:val="20"/>
        </w:rPr>
        <w:t>cliënten vanaf</w:t>
      </w:r>
      <w:r>
        <w:rPr>
          <w:spacing w:val="-4"/>
          <w:sz w:val="20"/>
        </w:rPr>
        <w:t xml:space="preserve"> </w:t>
      </w:r>
      <w:r>
        <w:rPr>
          <w:sz w:val="20"/>
        </w:rPr>
        <w:t>18</w:t>
      </w:r>
      <w:r>
        <w:rPr>
          <w:spacing w:val="-3"/>
          <w:sz w:val="20"/>
        </w:rPr>
        <w:t xml:space="preserve"> </w:t>
      </w:r>
      <w:r>
        <w:rPr>
          <w:sz w:val="20"/>
        </w:rPr>
        <w:t>jaar</w:t>
      </w:r>
      <w:r>
        <w:rPr>
          <w:spacing w:val="-3"/>
          <w:sz w:val="20"/>
        </w:rPr>
        <w:t xml:space="preserve"> </w:t>
      </w:r>
      <w:r>
        <w:rPr>
          <w:sz w:val="20"/>
        </w:rPr>
        <w:t>die</w:t>
      </w:r>
      <w:r>
        <w:rPr>
          <w:spacing w:val="-4"/>
          <w:sz w:val="20"/>
        </w:rPr>
        <w:t xml:space="preserve"> </w:t>
      </w:r>
      <w:r>
        <w:rPr>
          <w:sz w:val="20"/>
        </w:rPr>
        <w:t>verlengde</w:t>
      </w:r>
      <w:r>
        <w:rPr>
          <w:spacing w:val="-3"/>
          <w:sz w:val="20"/>
        </w:rPr>
        <w:t xml:space="preserve"> </w:t>
      </w:r>
      <w:r>
        <w:rPr>
          <w:sz w:val="20"/>
        </w:rPr>
        <w:t>Jeugdhulp</w:t>
      </w:r>
      <w:r>
        <w:rPr>
          <w:spacing w:val="-1"/>
          <w:sz w:val="20"/>
        </w:rPr>
        <w:t xml:space="preserve"> </w:t>
      </w:r>
      <w:r>
        <w:rPr>
          <w:sz w:val="20"/>
        </w:rPr>
        <w:t>van</w:t>
      </w:r>
      <w:r>
        <w:rPr>
          <w:spacing w:val="-1"/>
          <w:sz w:val="20"/>
        </w:rPr>
        <w:t xml:space="preserve"> </w:t>
      </w:r>
      <w:r>
        <w:rPr>
          <w:sz w:val="20"/>
        </w:rPr>
        <w:t>de</w:t>
      </w:r>
      <w:r>
        <w:rPr>
          <w:spacing w:val="-3"/>
          <w:sz w:val="20"/>
        </w:rPr>
        <w:t xml:space="preserve"> </w:t>
      </w:r>
      <w:r>
        <w:rPr>
          <w:sz w:val="20"/>
        </w:rPr>
        <w:t xml:space="preserve">gemeente </w:t>
      </w:r>
      <w:r>
        <w:rPr>
          <w:spacing w:val="-2"/>
          <w:sz w:val="20"/>
        </w:rPr>
        <w:t>ontvangen),</w:t>
      </w:r>
    </w:p>
    <w:p w14:paraId="3B823C36" w14:textId="77777777" w:rsidR="000E0FF2" w:rsidRDefault="002E705E">
      <w:pPr>
        <w:pStyle w:val="Lijstalinea"/>
        <w:numPr>
          <w:ilvl w:val="0"/>
          <w:numId w:val="4"/>
        </w:numPr>
        <w:tabs>
          <w:tab w:val="left" w:pos="476"/>
          <w:tab w:val="left" w:pos="520"/>
        </w:tabs>
        <w:ind w:right="299"/>
        <w:rPr>
          <w:sz w:val="20"/>
        </w:rPr>
      </w:pPr>
      <w:r>
        <w:rPr>
          <w:sz w:val="20"/>
        </w:rPr>
        <w:tab/>
        <w:t>de</w:t>
      </w:r>
      <w:r>
        <w:rPr>
          <w:spacing w:val="-3"/>
          <w:sz w:val="20"/>
        </w:rPr>
        <w:t xml:space="preserve"> </w:t>
      </w:r>
      <w:r>
        <w:rPr>
          <w:sz w:val="20"/>
        </w:rPr>
        <w:t>Wet</w:t>
      </w:r>
      <w:r>
        <w:rPr>
          <w:spacing w:val="-3"/>
          <w:sz w:val="20"/>
        </w:rPr>
        <w:t xml:space="preserve"> </w:t>
      </w:r>
      <w:r>
        <w:rPr>
          <w:sz w:val="20"/>
        </w:rPr>
        <w:t>Kwaliteit</w:t>
      </w:r>
      <w:r>
        <w:rPr>
          <w:spacing w:val="-3"/>
          <w:sz w:val="20"/>
        </w:rPr>
        <w:t xml:space="preserve"> </w:t>
      </w:r>
      <w:r>
        <w:rPr>
          <w:sz w:val="20"/>
        </w:rPr>
        <w:t>Klachten</w:t>
      </w:r>
      <w:r>
        <w:rPr>
          <w:spacing w:val="-3"/>
          <w:sz w:val="20"/>
        </w:rPr>
        <w:t xml:space="preserve"> </w:t>
      </w:r>
      <w:r>
        <w:rPr>
          <w:sz w:val="20"/>
        </w:rPr>
        <w:t>en Geschillen</w:t>
      </w:r>
      <w:r>
        <w:rPr>
          <w:spacing w:val="-3"/>
          <w:sz w:val="20"/>
        </w:rPr>
        <w:t xml:space="preserve"> </w:t>
      </w:r>
      <w:r>
        <w:rPr>
          <w:sz w:val="20"/>
        </w:rPr>
        <w:t>(</w:t>
      </w:r>
      <w:proofErr w:type="spellStart"/>
      <w:r>
        <w:rPr>
          <w:sz w:val="20"/>
        </w:rPr>
        <w:t>Wkkgz</w:t>
      </w:r>
      <w:proofErr w:type="spellEnd"/>
      <w:r>
        <w:rPr>
          <w:sz w:val="20"/>
        </w:rPr>
        <w:t>)</w:t>
      </w:r>
      <w:r>
        <w:rPr>
          <w:spacing w:val="-3"/>
          <w:sz w:val="20"/>
        </w:rPr>
        <w:t xml:space="preserve"> </w:t>
      </w:r>
      <w:r>
        <w:rPr>
          <w:sz w:val="20"/>
        </w:rPr>
        <w:t>in</w:t>
      </w:r>
      <w:r>
        <w:rPr>
          <w:spacing w:val="-1"/>
          <w:sz w:val="20"/>
        </w:rPr>
        <w:t xml:space="preserve"> </w:t>
      </w:r>
      <w:r>
        <w:rPr>
          <w:sz w:val="20"/>
        </w:rPr>
        <w:t>de</w:t>
      </w:r>
      <w:r>
        <w:rPr>
          <w:spacing w:val="-4"/>
          <w:sz w:val="20"/>
        </w:rPr>
        <w:t xml:space="preserve"> </w:t>
      </w:r>
      <w:r>
        <w:rPr>
          <w:sz w:val="20"/>
        </w:rPr>
        <w:t>zorg</w:t>
      </w:r>
      <w:r>
        <w:rPr>
          <w:spacing w:val="-3"/>
          <w:sz w:val="20"/>
        </w:rPr>
        <w:t xml:space="preserve"> </w:t>
      </w:r>
      <w:r>
        <w:rPr>
          <w:sz w:val="20"/>
        </w:rPr>
        <w:t>(cliënten vanaf</w:t>
      </w:r>
      <w:r>
        <w:rPr>
          <w:spacing w:val="-4"/>
          <w:sz w:val="20"/>
        </w:rPr>
        <w:t xml:space="preserve"> </w:t>
      </w:r>
      <w:r>
        <w:rPr>
          <w:sz w:val="20"/>
        </w:rPr>
        <w:t>18</w:t>
      </w:r>
      <w:r>
        <w:rPr>
          <w:spacing w:val="-3"/>
          <w:sz w:val="20"/>
        </w:rPr>
        <w:t xml:space="preserve"> </w:t>
      </w:r>
      <w:r>
        <w:rPr>
          <w:sz w:val="20"/>
        </w:rPr>
        <w:t>jaar,</w:t>
      </w:r>
      <w:r>
        <w:rPr>
          <w:spacing w:val="-2"/>
          <w:sz w:val="20"/>
        </w:rPr>
        <w:t xml:space="preserve"> </w:t>
      </w:r>
      <w:r>
        <w:rPr>
          <w:sz w:val="20"/>
        </w:rPr>
        <w:t>die</w:t>
      </w:r>
      <w:r>
        <w:rPr>
          <w:spacing w:val="-3"/>
          <w:sz w:val="20"/>
        </w:rPr>
        <w:t xml:space="preserve"> </w:t>
      </w:r>
      <w:r>
        <w:rPr>
          <w:sz w:val="20"/>
        </w:rPr>
        <w:t>jeugd-ggz</w:t>
      </w:r>
      <w:r>
        <w:rPr>
          <w:spacing w:val="-3"/>
          <w:sz w:val="20"/>
        </w:rPr>
        <w:t xml:space="preserve"> </w:t>
      </w:r>
      <w:r>
        <w:rPr>
          <w:sz w:val="20"/>
        </w:rPr>
        <w:t>volgens de Zorgverzekeringswet of Wet langdurige zorg ontvangen)</w:t>
      </w:r>
    </w:p>
    <w:p w14:paraId="3B823C37" w14:textId="77777777" w:rsidR="000E0FF2" w:rsidRDefault="002E705E">
      <w:pPr>
        <w:pStyle w:val="Lijstalinea"/>
        <w:numPr>
          <w:ilvl w:val="0"/>
          <w:numId w:val="4"/>
        </w:numPr>
        <w:tabs>
          <w:tab w:val="left" w:pos="475"/>
        </w:tabs>
        <w:ind w:left="116" w:right="2471" w:firstLine="0"/>
        <w:rPr>
          <w:sz w:val="20"/>
        </w:rPr>
      </w:pPr>
      <w:r>
        <w:rPr>
          <w:sz w:val="20"/>
        </w:rPr>
        <w:t>en</w:t>
      </w:r>
      <w:r>
        <w:rPr>
          <w:spacing w:val="-1"/>
          <w:sz w:val="20"/>
        </w:rPr>
        <w:t xml:space="preserve"> </w:t>
      </w:r>
      <w:r>
        <w:rPr>
          <w:sz w:val="20"/>
        </w:rPr>
        <w:t>de</w:t>
      </w:r>
      <w:r>
        <w:rPr>
          <w:spacing w:val="-4"/>
          <w:sz w:val="20"/>
        </w:rPr>
        <w:t xml:space="preserve"> </w:t>
      </w:r>
      <w:r>
        <w:rPr>
          <w:sz w:val="20"/>
        </w:rPr>
        <w:t>Wet</w:t>
      </w:r>
      <w:r>
        <w:rPr>
          <w:spacing w:val="-3"/>
          <w:sz w:val="20"/>
        </w:rPr>
        <w:t xml:space="preserve"> </w:t>
      </w:r>
      <w:r>
        <w:rPr>
          <w:sz w:val="20"/>
        </w:rPr>
        <w:t>verplichte</w:t>
      </w:r>
      <w:r>
        <w:rPr>
          <w:spacing w:val="-4"/>
          <w:sz w:val="20"/>
        </w:rPr>
        <w:t xml:space="preserve"> </w:t>
      </w:r>
      <w:r>
        <w:rPr>
          <w:sz w:val="20"/>
        </w:rPr>
        <w:t>ggz</w:t>
      </w:r>
      <w:r>
        <w:rPr>
          <w:spacing w:val="-4"/>
          <w:sz w:val="20"/>
        </w:rPr>
        <w:t xml:space="preserve"> </w:t>
      </w:r>
      <w:r>
        <w:rPr>
          <w:sz w:val="20"/>
        </w:rPr>
        <w:t>(</w:t>
      </w:r>
      <w:proofErr w:type="spellStart"/>
      <w:r>
        <w:rPr>
          <w:sz w:val="20"/>
        </w:rPr>
        <w:t>Wvggz</w:t>
      </w:r>
      <w:proofErr w:type="spellEnd"/>
      <w:r>
        <w:rPr>
          <w:sz w:val="20"/>
        </w:rPr>
        <w:t>)</w:t>
      </w:r>
      <w:r>
        <w:rPr>
          <w:spacing w:val="-4"/>
          <w:sz w:val="20"/>
        </w:rPr>
        <w:t xml:space="preserve"> </w:t>
      </w:r>
      <w:r>
        <w:rPr>
          <w:sz w:val="20"/>
        </w:rPr>
        <w:t>voor</w:t>
      </w:r>
      <w:r>
        <w:rPr>
          <w:spacing w:val="-4"/>
          <w:sz w:val="20"/>
        </w:rPr>
        <w:t xml:space="preserve"> </w:t>
      </w:r>
      <w:r>
        <w:rPr>
          <w:sz w:val="20"/>
        </w:rPr>
        <w:t>cliënten</w:t>
      </w:r>
      <w:r>
        <w:rPr>
          <w:spacing w:val="-4"/>
          <w:sz w:val="20"/>
        </w:rPr>
        <w:t xml:space="preserve"> </w:t>
      </w:r>
      <w:r>
        <w:rPr>
          <w:sz w:val="20"/>
        </w:rPr>
        <w:t>die</w:t>
      </w:r>
      <w:r>
        <w:rPr>
          <w:spacing w:val="-2"/>
          <w:sz w:val="20"/>
        </w:rPr>
        <w:t xml:space="preserve"> </w:t>
      </w:r>
      <w:r>
        <w:rPr>
          <w:sz w:val="20"/>
        </w:rPr>
        <w:t>verplichte</w:t>
      </w:r>
      <w:r>
        <w:rPr>
          <w:spacing w:val="-5"/>
          <w:sz w:val="20"/>
        </w:rPr>
        <w:t xml:space="preserve"> </w:t>
      </w:r>
      <w:r>
        <w:rPr>
          <w:sz w:val="20"/>
        </w:rPr>
        <w:t>zorg</w:t>
      </w:r>
      <w:r>
        <w:rPr>
          <w:spacing w:val="-4"/>
          <w:sz w:val="20"/>
        </w:rPr>
        <w:t xml:space="preserve"> </w:t>
      </w:r>
      <w:r>
        <w:rPr>
          <w:sz w:val="20"/>
        </w:rPr>
        <w:t>ontvangen. Een klacht kan ingediend worden door:</w:t>
      </w:r>
    </w:p>
    <w:p w14:paraId="3B823C38" w14:textId="77777777" w:rsidR="000E0FF2" w:rsidRDefault="002E705E">
      <w:pPr>
        <w:pStyle w:val="Plattetekst"/>
        <w:ind w:right="126"/>
      </w:pPr>
      <w:r>
        <w:t>-cliënten</w:t>
      </w:r>
      <w:r>
        <w:rPr>
          <w:spacing w:val="-1"/>
        </w:rPr>
        <w:t xml:space="preserve"> </w:t>
      </w:r>
      <w:r>
        <w:rPr>
          <w:b/>
        </w:rPr>
        <w:t>onder</w:t>
      </w:r>
      <w:r>
        <w:rPr>
          <w:b/>
          <w:spacing w:val="-3"/>
        </w:rPr>
        <w:t xml:space="preserve"> </w:t>
      </w:r>
      <w:r>
        <w:rPr>
          <w:b/>
        </w:rPr>
        <w:t>de</w:t>
      </w:r>
      <w:r>
        <w:rPr>
          <w:b/>
          <w:spacing w:val="-5"/>
        </w:rPr>
        <w:t xml:space="preserve"> </w:t>
      </w:r>
      <w:r>
        <w:rPr>
          <w:b/>
        </w:rPr>
        <w:t>18</w:t>
      </w:r>
      <w:r>
        <w:rPr>
          <w:b/>
          <w:spacing w:val="-3"/>
        </w:rPr>
        <w:t xml:space="preserve"> </w:t>
      </w:r>
      <w:r>
        <w:rPr>
          <w:b/>
        </w:rPr>
        <w:t>jaar</w:t>
      </w:r>
      <w:r>
        <w:rPr>
          <w:b/>
          <w:spacing w:val="-2"/>
        </w:rPr>
        <w:t xml:space="preserve"> </w:t>
      </w:r>
      <w:r>
        <w:t>en</w:t>
      </w:r>
      <w:r>
        <w:rPr>
          <w:spacing w:val="-3"/>
        </w:rPr>
        <w:t xml:space="preserve"> </w:t>
      </w:r>
      <w:r>
        <w:t>hun ouder,</w:t>
      </w:r>
      <w:r>
        <w:rPr>
          <w:spacing w:val="-1"/>
        </w:rPr>
        <w:t xml:space="preserve"> </w:t>
      </w:r>
      <w:r>
        <w:t>ouder</w:t>
      </w:r>
      <w:r>
        <w:rPr>
          <w:spacing w:val="-3"/>
        </w:rPr>
        <w:t xml:space="preserve"> </w:t>
      </w:r>
      <w:r>
        <w:t>zonder</w:t>
      </w:r>
      <w:r>
        <w:rPr>
          <w:spacing w:val="-3"/>
        </w:rPr>
        <w:t xml:space="preserve"> </w:t>
      </w:r>
      <w:r>
        <w:t>gezag,</w:t>
      </w:r>
      <w:r>
        <w:rPr>
          <w:spacing w:val="-3"/>
        </w:rPr>
        <w:t xml:space="preserve"> </w:t>
      </w:r>
      <w:r>
        <w:t>voogd,</w:t>
      </w:r>
      <w:r>
        <w:rPr>
          <w:spacing w:val="-1"/>
        </w:rPr>
        <w:t xml:space="preserve"> </w:t>
      </w:r>
      <w:r>
        <w:t>degene</w:t>
      </w:r>
      <w:r>
        <w:rPr>
          <w:spacing w:val="-3"/>
        </w:rPr>
        <w:t xml:space="preserve"> </w:t>
      </w:r>
      <w:r>
        <w:t>die</w:t>
      </w:r>
      <w:r>
        <w:rPr>
          <w:spacing w:val="-4"/>
        </w:rPr>
        <w:t xml:space="preserve"> </w:t>
      </w:r>
      <w:r>
        <w:t>anders</w:t>
      </w:r>
      <w:r>
        <w:rPr>
          <w:spacing w:val="-5"/>
        </w:rPr>
        <w:t xml:space="preserve"> </w:t>
      </w:r>
      <w:r>
        <w:t>dan</w:t>
      </w:r>
      <w:r>
        <w:rPr>
          <w:spacing w:val="-3"/>
        </w:rPr>
        <w:t xml:space="preserve"> </w:t>
      </w:r>
      <w:r>
        <w:t>als</w:t>
      </w:r>
      <w:r>
        <w:rPr>
          <w:spacing w:val="-5"/>
        </w:rPr>
        <w:t xml:space="preserve"> </w:t>
      </w:r>
      <w:r>
        <w:t>ouder</w:t>
      </w:r>
      <w:r>
        <w:rPr>
          <w:spacing w:val="-3"/>
        </w:rPr>
        <w:t xml:space="preserve"> </w:t>
      </w:r>
      <w:r>
        <w:t>samen met de ouder het gezag over de jeugdige uitoefent of een pleegouder in het kader van de verlening van jeugdhulp, dan wel een nabestaande (hierna genoemd: Cliënten onder 18 jaar). Voor cliënten tot 12 jaar worden klachten over de jeugdhulp ingediend door hun wettelijk vertegenwoordigers.</w:t>
      </w:r>
    </w:p>
    <w:p w14:paraId="3B823C39" w14:textId="77777777" w:rsidR="000E0FF2" w:rsidRDefault="002E705E">
      <w:pPr>
        <w:pStyle w:val="Lijstalinea"/>
        <w:numPr>
          <w:ilvl w:val="0"/>
          <w:numId w:val="4"/>
        </w:numPr>
        <w:tabs>
          <w:tab w:val="left" w:pos="220"/>
        </w:tabs>
        <w:ind w:left="116" w:right="1105" w:firstLine="0"/>
        <w:rPr>
          <w:sz w:val="20"/>
        </w:rPr>
      </w:pPr>
      <w:r>
        <w:rPr>
          <w:sz w:val="20"/>
        </w:rPr>
        <w:t xml:space="preserve">cliënten </w:t>
      </w:r>
      <w:r>
        <w:rPr>
          <w:b/>
          <w:sz w:val="20"/>
        </w:rPr>
        <w:t>vanaf</w:t>
      </w:r>
      <w:r>
        <w:rPr>
          <w:b/>
          <w:spacing w:val="-5"/>
          <w:sz w:val="20"/>
        </w:rPr>
        <w:t xml:space="preserve"> </w:t>
      </w:r>
      <w:r>
        <w:rPr>
          <w:b/>
          <w:sz w:val="20"/>
        </w:rPr>
        <w:t>18</w:t>
      </w:r>
      <w:r>
        <w:rPr>
          <w:b/>
          <w:spacing w:val="-4"/>
          <w:sz w:val="20"/>
        </w:rPr>
        <w:t xml:space="preserve"> </w:t>
      </w:r>
      <w:r>
        <w:rPr>
          <w:b/>
          <w:sz w:val="20"/>
        </w:rPr>
        <w:t>jaar</w:t>
      </w:r>
      <w:r>
        <w:rPr>
          <w:b/>
          <w:spacing w:val="-3"/>
          <w:sz w:val="20"/>
        </w:rPr>
        <w:t xml:space="preserve"> </w:t>
      </w:r>
      <w:r>
        <w:rPr>
          <w:sz w:val="20"/>
        </w:rPr>
        <w:t>die</w:t>
      </w:r>
      <w:r>
        <w:rPr>
          <w:spacing w:val="-5"/>
          <w:sz w:val="20"/>
        </w:rPr>
        <w:t xml:space="preserve"> </w:t>
      </w:r>
      <w:r>
        <w:rPr>
          <w:sz w:val="20"/>
        </w:rPr>
        <w:t>verlengde</w:t>
      </w:r>
      <w:r>
        <w:rPr>
          <w:spacing w:val="-5"/>
          <w:sz w:val="20"/>
        </w:rPr>
        <w:t xml:space="preserve"> </w:t>
      </w:r>
      <w:r>
        <w:rPr>
          <w:sz w:val="20"/>
        </w:rPr>
        <w:t>jeugdhulp</w:t>
      </w:r>
      <w:r>
        <w:rPr>
          <w:spacing w:val="-1"/>
          <w:sz w:val="20"/>
        </w:rPr>
        <w:t xml:space="preserve"> </w:t>
      </w:r>
      <w:r>
        <w:rPr>
          <w:sz w:val="20"/>
        </w:rPr>
        <w:t>ontvangen, dan</w:t>
      </w:r>
      <w:r>
        <w:rPr>
          <w:spacing w:val="-4"/>
          <w:sz w:val="20"/>
        </w:rPr>
        <w:t xml:space="preserve"> </w:t>
      </w:r>
      <w:r>
        <w:rPr>
          <w:sz w:val="20"/>
        </w:rPr>
        <w:t>wel</w:t>
      </w:r>
      <w:r>
        <w:rPr>
          <w:spacing w:val="-4"/>
          <w:sz w:val="20"/>
        </w:rPr>
        <w:t xml:space="preserve"> </w:t>
      </w:r>
      <w:r>
        <w:rPr>
          <w:sz w:val="20"/>
        </w:rPr>
        <w:t>hun</w:t>
      </w:r>
      <w:r>
        <w:rPr>
          <w:spacing w:val="-4"/>
          <w:sz w:val="20"/>
        </w:rPr>
        <w:t xml:space="preserve"> </w:t>
      </w:r>
      <w:r>
        <w:rPr>
          <w:sz w:val="20"/>
        </w:rPr>
        <w:t>vertegenwoordiger</w:t>
      </w:r>
      <w:r>
        <w:rPr>
          <w:spacing w:val="-4"/>
          <w:sz w:val="20"/>
        </w:rPr>
        <w:t xml:space="preserve"> </w:t>
      </w:r>
      <w:r>
        <w:rPr>
          <w:sz w:val="20"/>
        </w:rPr>
        <w:t>of</w:t>
      </w:r>
      <w:r>
        <w:rPr>
          <w:spacing w:val="-5"/>
          <w:sz w:val="20"/>
        </w:rPr>
        <w:t xml:space="preserve"> </w:t>
      </w:r>
      <w:r>
        <w:rPr>
          <w:sz w:val="20"/>
        </w:rPr>
        <w:t>een nabestaande (hierna genoemd: cliënten vanaf 18 jaar, die verlengde jeugdhulp ontvangen)</w:t>
      </w:r>
    </w:p>
    <w:p w14:paraId="3B823C3A" w14:textId="77777777" w:rsidR="000E0FF2" w:rsidRDefault="002E705E">
      <w:pPr>
        <w:pStyle w:val="Lijstalinea"/>
        <w:numPr>
          <w:ilvl w:val="0"/>
          <w:numId w:val="4"/>
        </w:numPr>
        <w:tabs>
          <w:tab w:val="left" w:pos="220"/>
        </w:tabs>
        <w:ind w:left="116" w:right="218" w:firstLine="0"/>
        <w:rPr>
          <w:sz w:val="20"/>
        </w:rPr>
      </w:pPr>
      <w:r>
        <w:rPr>
          <w:sz w:val="20"/>
        </w:rPr>
        <w:t xml:space="preserve">cliënten </w:t>
      </w:r>
      <w:r>
        <w:rPr>
          <w:b/>
          <w:sz w:val="20"/>
        </w:rPr>
        <w:t>vanaf</w:t>
      </w:r>
      <w:r>
        <w:rPr>
          <w:b/>
          <w:spacing w:val="-4"/>
          <w:sz w:val="20"/>
        </w:rPr>
        <w:t xml:space="preserve"> </w:t>
      </w:r>
      <w:r>
        <w:rPr>
          <w:b/>
          <w:sz w:val="20"/>
        </w:rPr>
        <w:t>18</w:t>
      </w:r>
      <w:r>
        <w:rPr>
          <w:b/>
          <w:spacing w:val="-4"/>
          <w:sz w:val="20"/>
        </w:rPr>
        <w:t xml:space="preserve"> </w:t>
      </w:r>
      <w:r>
        <w:rPr>
          <w:b/>
          <w:sz w:val="20"/>
        </w:rPr>
        <w:t>jaar</w:t>
      </w:r>
      <w:r>
        <w:rPr>
          <w:b/>
          <w:spacing w:val="-3"/>
          <w:sz w:val="20"/>
        </w:rPr>
        <w:t xml:space="preserve"> </w:t>
      </w:r>
      <w:r>
        <w:rPr>
          <w:sz w:val="20"/>
        </w:rPr>
        <w:t>die</w:t>
      </w:r>
      <w:r>
        <w:rPr>
          <w:spacing w:val="-4"/>
          <w:sz w:val="20"/>
        </w:rPr>
        <w:t xml:space="preserve"> </w:t>
      </w:r>
      <w:r>
        <w:rPr>
          <w:sz w:val="20"/>
        </w:rPr>
        <w:t>jeugd-ggz</w:t>
      </w:r>
      <w:r>
        <w:rPr>
          <w:spacing w:val="-4"/>
          <w:sz w:val="20"/>
        </w:rPr>
        <w:t xml:space="preserve"> </w:t>
      </w:r>
      <w:r>
        <w:rPr>
          <w:sz w:val="20"/>
        </w:rPr>
        <w:t>ontvangen,</w:t>
      </w:r>
      <w:r>
        <w:rPr>
          <w:spacing w:val="-2"/>
          <w:sz w:val="20"/>
        </w:rPr>
        <w:t xml:space="preserve"> </w:t>
      </w:r>
      <w:r>
        <w:rPr>
          <w:sz w:val="20"/>
        </w:rPr>
        <w:t>dan</w:t>
      </w:r>
      <w:r>
        <w:rPr>
          <w:spacing w:val="-4"/>
          <w:sz w:val="20"/>
        </w:rPr>
        <w:t xml:space="preserve"> </w:t>
      </w:r>
      <w:r>
        <w:rPr>
          <w:sz w:val="20"/>
        </w:rPr>
        <w:t>wel</w:t>
      </w:r>
      <w:r>
        <w:rPr>
          <w:spacing w:val="-4"/>
          <w:sz w:val="20"/>
        </w:rPr>
        <w:t xml:space="preserve"> </w:t>
      </w:r>
      <w:r>
        <w:rPr>
          <w:sz w:val="20"/>
        </w:rPr>
        <w:t>hun</w:t>
      </w:r>
      <w:r>
        <w:rPr>
          <w:spacing w:val="-1"/>
          <w:sz w:val="20"/>
        </w:rPr>
        <w:t xml:space="preserve"> </w:t>
      </w:r>
      <w:r>
        <w:rPr>
          <w:sz w:val="20"/>
        </w:rPr>
        <w:t>vertegenwoordiger</w:t>
      </w:r>
      <w:r>
        <w:rPr>
          <w:spacing w:val="-4"/>
          <w:sz w:val="20"/>
        </w:rPr>
        <w:t xml:space="preserve"> </w:t>
      </w:r>
      <w:r>
        <w:rPr>
          <w:sz w:val="20"/>
        </w:rPr>
        <w:t>of</w:t>
      </w:r>
      <w:r>
        <w:rPr>
          <w:spacing w:val="-4"/>
          <w:sz w:val="20"/>
        </w:rPr>
        <w:t xml:space="preserve"> </w:t>
      </w:r>
      <w:r>
        <w:rPr>
          <w:sz w:val="20"/>
        </w:rPr>
        <w:t>een</w:t>
      </w:r>
      <w:r>
        <w:rPr>
          <w:spacing w:val="-4"/>
          <w:sz w:val="20"/>
        </w:rPr>
        <w:t xml:space="preserve"> </w:t>
      </w:r>
      <w:r>
        <w:rPr>
          <w:sz w:val="20"/>
        </w:rPr>
        <w:t>nabestaande.</w:t>
      </w:r>
      <w:r>
        <w:rPr>
          <w:spacing w:val="-3"/>
          <w:sz w:val="20"/>
        </w:rPr>
        <w:t xml:space="preserve"> </w:t>
      </w:r>
      <w:r>
        <w:rPr>
          <w:sz w:val="20"/>
        </w:rPr>
        <w:t>(hierna genoemd cliënten vanaf 18 jaar, die (jeugd)ggz ontvangen)</w:t>
      </w:r>
    </w:p>
    <w:p w14:paraId="3B823C3B" w14:textId="77777777" w:rsidR="000E0FF2" w:rsidRDefault="000E0FF2">
      <w:pPr>
        <w:pStyle w:val="Plattetekst"/>
        <w:ind w:left="0"/>
      </w:pPr>
    </w:p>
    <w:p w14:paraId="3B823C3C" w14:textId="77777777" w:rsidR="000E0FF2" w:rsidRDefault="002E705E">
      <w:pPr>
        <w:pStyle w:val="Plattetekst"/>
        <w:ind w:right="124"/>
      </w:pPr>
      <w:r>
        <w:t>De</w:t>
      </w:r>
      <w:r>
        <w:rPr>
          <w:spacing w:val="-4"/>
        </w:rPr>
        <w:t xml:space="preserve"> </w:t>
      </w:r>
      <w:r>
        <w:t>Jeugdwet schrijft</w:t>
      </w:r>
      <w:r>
        <w:rPr>
          <w:spacing w:val="-1"/>
        </w:rPr>
        <w:t xml:space="preserve"> </w:t>
      </w:r>
      <w:r>
        <w:t>voor</w:t>
      </w:r>
      <w:r>
        <w:rPr>
          <w:spacing w:val="-4"/>
        </w:rPr>
        <w:t xml:space="preserve"> </w:t>
      </w:r>
      <w:r>
        <w:t>dat</w:t>
      </w:r>
      <w:r>
        <w:rPr>
          <w:spacing w:val="-3"/>
        </w:rPr>
        <w:t xml:space="preserve"> </w:t>
      </w:r>
      <w:r>
        <w:t>Kenter</w:t>
      </w:r>
      <w:r>
        <w:rPr>
          <w:spacing w:val="-4"/>
        </w:rPr>
        <w:t xml:space="preserve"> </w:t>
      </w:r>
      <w:r>
        <w:t>Jeugdhulp</w:t>
      </w:r>
      <w:r>
        <w:rPr>
          <w:spacing w:val="-4"/>
        </w:rPr>
        <w:t xml:space="preserve"> </w:t>
      </w:r>
      <w:r>
        <w:t>cliënten</w:t>
      </w:r>
      <w:r>
        <w:rPr>
          <w:spacing w:val="-4"/>
        </w:rPr>
        <w:t xml:space="preserve"> </w:t>
      </w:r>
      <w:r>
        <w:t>nadrukkelijk</w:t>
      </w:r>
      <w:r>
        <w:rPr>
          <w:spacing w:val="-3"/>
        </w:rPr>
        <w:t xml:space="preserve"> </w:t>
      </w:r>
      <w:r>
        <w:t>moet</w:t>
      </w:r>
      <w:r>
        <w:rPr>
          <w:spacing w:val="-3"/>
        </w:rPr>
        <w:t xml:space="preserve"> </w:t>
      </w:r>
      <w:r>
        <w:t>wijzen</w:t>
      </w:r>
      <w:r>
        <w:rPr>
          <w:spacing w:val="-1"/>
        </w:rPr>
        <w:t xml:space="preserve"> </w:t>
      </w:r>
      <w:r>
        <w:t>op</w:t>
      </w:r>
      <w:r>
        <w:rPr>
          <w:spacing w:val="-4"/>
        </w:rPr>
        <w:t xml:space="preserve"> </w:t>
      </w:r>
      <w:r>
        <w:t>de</w:t>
      </w:r>
      <w:r>
        <w:rPr>
          <w:spacing w:val="-5"/>
        </w:rPr>
        <w:t xml:space="preserve"> </w:t>
      </w:r>
      <w:r>
        <w:t>ondersteuning</w:t>
      </w:r>
      <w:r>
        <w:rPr>
          <w:spacing w:val="-2"/>
        </w:rPr>
        <w:t xml:space="preserve"> </w:t>
      </w:r>
      <w:r>
        <w:t>die</w:t>
      </w:r>
      <w:r>
        <w:rPr>
          <w:spacing w:val="-5"/>
        </w:rPr>
        <w:t xml:space="preserve"> </w:t>
      </w:r>
      <w:r>
        <w:t xml:space="preserve">de </w:t>
      </w:r>
      <w:r>
        <w:rPr>
          <w:b/>
        </w:rPr>
        <w:t xml:space="preserve">cliëntvertrouwenspersoon </w:t>
      </w:r>
      <w:r>
        <w:t>(b.v. Jeugdstem) kan bieden. De vertrouwenspersoon kan informatie geven over hoe de jeugdzorg in elkaar zit, wat je kunt verwachten, wat je rechten zijn, hoe je een gesprek op gang kunt brengen als iets je dwarszit, en hoe je een klacht kunt indienen. De vertrouwenspersoon is onafhankelijk van Kenter Jeugdhulp en de ondersteuning is gratis en vertrouwelijk.</w:t>
      </w:r>
    </w:p>
    <w:p w14:paraId="3B823C3D" w14:textId="77777777" w:rsidR="000E0FF2" w:rsidRDefault="002E705E">
      <w:pPr>
        <w:pStyle w:val="Plattetekst"/>
        <w:spacing w:before="243"/>
        <w:ind w:right="126"/>
      </w:pPr>
      <w:r>
        <w:t>Kenter</w:t>
      </w:r>
      <w:r>
        <w:rPr>
          <w:spacing w:val="-4"/>
        </w:rPr>
        <w:t xml:space="preserve"> </w:t>
      </w:r>
      <w:r>
        <w:t>Jeugdhulp</w:t>
      </w:r>
      <w:r>
        <w:rPr>
          <w:spacing w:val="-4"/>
        </w:rPr>
        <w:t xml:space="preserve"> </w:t>
      </w:r>
      <w:r>
        <w:t>is</w:t>
      </w:r>
      <w:r>
        <w:rPr>
          <w:spacing w:val="-4"/>
        </w:rPr>
        <w:t xml:space="preserve"> </w:t>
      </w:r>
      <w:r>
        <w:t>volgens</w:t>
      </w:r>
      <w:r>
        <w:rPr>
          <w:spacing w:val="-4"/>
        </w:rPr>
        <w:t xml:space="preserve"> </w:t>
      </w:r>
      <w:r>
        <w:t>de</w:t>
      </w:r>
      <w:r>
        <w:rPr>
          <w:spacing w:val="-5"/>
        </w:rPr>
        <w:t xml:space="preserve"> </w:t>
      </w:r>
      <w:r>
        <w:t>Jeugdwet verplicht</w:t>
      </w:r>
      <w:r>
        <w:rPr>
          <w:spacing w:val="-3"/>
        </w:rPr>
        <w:t xml:space="preserve"> </w:t>
      </w:r>
      <w:r>
        <w:t>een</w:t>
      </w:r>
      <w:r>
        <w:rPr>
          <w:spacing w:val="-2"/>
        </w:rPr>
        <w:t xml:space="preserve"> </w:t>
      </w:r>
      <w:r>
        <w:rPr>
          <w:b/>
        </w:rPr>
        <w:t>klachtencommissie</w:t>
      </w:r>
      <w:r>
        <w:rPr>
          <w:b/>
          <w:spacing w:val="-3"/>
        </w:rPr>
        <w:t xml:space="preserve"> </w:t>
      </w:r>
      <w:r>
        <w:t>in</w:t>
      </w:r>
      <w:r>
        <w:rPr>
          <w:spacing w:val="-4"/>
        </w:rPr>
        <w:t xml:space="preserve"> </w:t>
      </w:r>
      <w:r>
        <w:t>te</w:t>
      </w:r>
      <w:r>
        <w:rPr>
          <w:spacing w:val="-4"/>
        </w:rPr>
        <w:t xml:space="preserve"> </w:t>
      </w:r>
      <w:r>
        <w:t>stellen. De</w:t>
      </w:r>
      <w:r>
        <w:rPr>
          <w:spacing w:val="-5"/>
        </w:rPr>
        <w:t xml:space="preserve"> </w:t>
      </w:r>
      <w:r>
        <w:t>klachtencommissie behandelt klachten over gedragingen van medewerkers en voor Kenter werkzame personen jegens een jeugdige, ouder, ouder zonder gezag, voogd, degene die anders dan als ouder samen met de ouder het gezag over de jeugdige uitoefent of een pleegouder in het kader van de verlening van jeugdhulp of klachten van jongeren boven 18 jaar die verlengde Jeugdhulp, volgens de Jeugdwet ontvangen, of nabestaanden van deze personen. Deze commissie beoordeelt in haar uitspraak de gegrondheid van de klacht al dan niet met aanbevelingen voor de bestuurder. De bestuurder van de zorgaanbieder beslist of hij naar aanleiding van dat oordeel maatregelen zal nemen, en zo ja, welke.</w:t>
      </w:r>
    </w:p>
    <w:p w14:paraId="3B823C3E" w14:textId="77777777" w:rsidR="000E0FF2" w:rsidRDefault="002E705E">
      <w:pPr>
        <w:pStyle w:val="Plattetekst"/>
        <w:spacing w:before="243"/>
        <w:ind w:right="126"/>
      </w:pPr>
      <w:r>
        <w:t>De</w:t>
      </w:r>
      <w:r>
        <w:rPr>
          <w:spacing w:val="-3"/>
        </w:rPr>
        <w:t xml:space="preserve"> </w:t>
      </w:r>
      <w:proofErr w:type="spellStart"/>
      <w:r>
        <w:t>Wkkgz</w:t>
      </w:r>
      <w:proofErr w:type="spellEnd"/>
      <w:r>
        <w:rPr>
          <w:spacing w:val="-4"/>
        </w:rPr>
        <w:t xml:space="preserve"> </w:t>
      </w:r>
      <w:r>
        <w:t>schrijft</w:t>
      </w:r>
      <w:r>
        <w:rPr>
          <w:spacing w:val="-3"/>
        </w:rPr>
        <w:t xml:space="preserve"> </w:t>
      </w:r>
      <w:r>
        <w:t>voor</w:t>
      </w:r>
      <w:r>
        <w:rPr>
          <w:spacing w:val="-3"/>
        </w:rPr>
        <w:t xml:space="preserve"> </w:t>
      </w:r>
      <w:r>
        <w:t>dat</w:t>
      </w:r>
      <w:r>
        <w:rPr>
          <w:spacing w:val="-2"/>
        </w:rPr>
        <w:t xml:space="preserve"> </w:t>
      </w:r>
      <w:r>
        <w:t>Kenter</w:t>
      </w:r>
      <w:r>
        <w:rPr>
          <w:spacing w:val="-3"/>
        </w:rPr>
        <w:t xml:space="preserve"> </w:t>
      </w:r>
      <w:r>
        <w:t>Jeugdhulp</w:t>
      </w:r>
      <w:r>
        <w:rPr>
          <w:spacing w:val="-3"/>
        </w:rPr>
        <w:t xml:space="preserve"> </w:t>
      </w:r>
      <w:r>
        <w:t>voor cliënten</w:t>
      </w:r>
      <w:r>
        <w:rPr>
          <w:spacing w:val="-3"/>
        </w:rPr>
        <w:t xml:space="preserve"> </w:t>
      </w:r>
      <w:r>
        <w:t>vanaf</w:t>
      </w:r>
      <w:r>
        <w:rPr>
          <w:spacing w:val="-4"/>
        </w:rPr>
        <w:t xml:space="preserve"> </w:t>
      </w:r>
      <w:r>
        <w:t>18</w:t>
      </w:r>
      <w:r>
        <w:rPr>
          <w:spacing w:val="-3"/>
        </w:rPr>
        <w:t xml:space="preserve"> </w:t>
      </w:r>
      <w:r>
        <w:t>jaar,</w:t>
      </w:r>
      <w:r>
        <w:rPr>
          <w:spacing w:val="-3"/>
        </w:rPr>
        <w:t xml:space="preserve"> </w:t>
      </w:r>
      <w:r>
        <w:t>aan</w:t>
      </w:r>
      <w:r>
        <w:rPr>
          <w:spacing w:val="-3"/>
        </w:rPr>
        <w:t xml:space="preserve"> </w:t>
      </w:r>
      <w:r>
        <w:t>wie</w:t>
      </w:r>
      <w:r>
        <w:rPr>
          <w:spacing w:val="-4"/>
        </w:rPr>
        <w:t xml:space="preserve"> </w:t>
      </w:r>
      <w:r>
        <w:t>jeugd-ggz</w:t>
      </w:r>
      <w:r>
        <w:rPr>
          <w:spacing w:val="-3"/>
        </w:rPr>
        <w:t xml:space="preserve"> </w:t>
      </w:r>
      <w:r>
        <w:t>wordt</w:t>
      </w:r>
      <w:r>
        <w:rPr>
          <w:spacing w:val="-2"/>
        </w:rPr>
        <w:t xml:space="preserve"> </w:t>
      </w:r>
      <w:r>
        <w:t>verleend,</w:t>
      </w:r>
      <w:r>
        <w:rPr>
          <w:spacing w:val="-3"/>
        </w:rPr>
        <w:t xml:space="preserve"> </w:t>
      </w:r>
      <w:r>
        <w:t xml:space="preserve">een onafhankelijke </w:t>
      </w:r>
      <w:r>
        <w:rPr>
          <w:b/>
        </w:rPr>
        <w:t xml:space="preserve">klachtenfunctionaris </w:t>
      </w:r>
      <w:r>
        <w:t>moet aanstellen die probeert een voor klager en Kenter Jeugdhulp bevredigende oplossing te vinden. De klager ontvangt binnen 6 of 10 weken na indiening van de klacht een schriftelijke mededeling van de zorgaanbieder waarin gemotiveerd is aangegeven tot welk oordeel het onderzoek van de klacht heeft geleid, welke beslissingen de zorgaanbieder over en naar aanleiding van de klacht heeft genomen en binnen welke termijn maatregelen waartoe is besloten, zullen zijn gerealiseerd.</w:t>
      </w:r>
    </w:p>
    <w:p w14:paraId="3B823C3F" w14:textId="77777777" w:rsidR="000E0FF2" w:rsidRDefault="002E705E">
      <w:pPr>
        <w:pStyle w:val="Plattetekst"/>
        <w:spacing w:before="2"/>
      </w:pPr>
      <w:r>
        <w:t xml:space="preserve">Ook moet Kenter Jeugdhulp aangesloten zijn bij een landelijke erkende </w:t>
      </w:r>
      <w:r>
        <w:rPr>
          <w:b/>
        </w:rPr>
        <w:t xml:space="preserve">geschillencommissie </w:t>
      </w:r>
      <w:r>
        <w:t>die de klachten behandelt</w:t>
      </w:r>
      <w:r>
        <w:rPr>
          <w:spacing w:val="-2"/>
        </w:rPr>
        <w:t xml:space="preserve"> </w:t>
      </w:r>
      <w:r>
        <w:t>van</w:t>
      </w:r>
      <w:r>
        <w:rPr>
          <w:spacing w:val="-3"/>
        </w:rPr>
        <w:t xml:space="preserve"> </w:t>
      </w:r>
      <w:r>
        <w:t>cliënten</w:t>
      </w:r>
      <w:r>
        <w:rPr>
          <w:spacing w:val="-3"/>
        </w:rPr>
        <w:t xml:space="preserve"> </w:t>
      </w:r>
      <w:r>
        <w:t>vanaf</w:t>
      </w:r>
      <w:r>
        <w:rPr>
          <w:spacing w:val="-4"/>
        </w:rPr>
        <w:t xml:space="preserve"> </w:t>
      </w:r>
      <w:r>
        <w:t>18</w:t>
      </w:r>
      <w:r>
        <w:rPr>
          <w:spacing w:val="-3"/>
        </w:rPr>
        <w:t xml:space="preserve"> </w:t>
      </w:r>
      <w:r>
        <w:t>jaar</w:t>
      </w:r>
      <w:r>
        <w:rPr>
          <w:spacing w:val="-3"/>
        </w:rPr>
        <w:t xml:space="preserve"> </w:t>
      </w:r>
      <w:r>
        <w:t>die</w:t>
      </w:r>
      <w:r>
        <w:rPr>
          <w:spacing w:val="-3"/>
        </w:rPr>
        <w:t xml:space="preserve"> </w:t>
      </w:r>
      <w:r>
        <w:t>jeugd-ggz</w:t>
      </w:r>
      <w:r>
        <w:rPr>
          <w:spacing w:val="-3"/>
        </w:rPr>
        <w:t xml:space="preserve"> </w:t>
      </w:r>
      <w:r>
        <w:t>ontvangen,</w:t>
      </w:r>
      <w:r>
        <w:rPr>
          <w:spacing w:val="-1"/>
        </w:rPr>
        <w:t xml:space="preserve"> </w:t>
      </w:r>
      <w:r>
        <w:t>en die</w:t>
      </w:r>
      <w:r>
        <w:rPr>
          <w:spacing w:val="-3"/>
        </w:rPr>
        <w:t xml:space="preserve"> </w:t>
      </w:r>
      <w:r>
        <w:t>niet</w:t>
      </w:r>
      <w:r>
        <w:rPr>
          <w:spacing w:val="-2"/>
        </w:rPr>
        <w:t xml:space="preserve"> </w:t>
      </w:r>
      <w:r>
        <w:t>naar</w:t>
      </w:r>
      <w:r>
        <w:rPr>
          <w:spacing w:val="-3"/>
        </w:rPr>
        <w:t xml:space="preserve"> </w:t>
      </w:r>
      <w:r>
        <w:t>tevredenheid van</w:t>
      </w:r>
      <w:r>
        <w:rPr>
          <w:spacing w:val="-3"/>
        </w:rPr>
        <w:t xml:space="preserve"> </w:t>
      </w:r>
      <w:r>
        <w:t>de</w:t>
      </w:r>
      <w:r>
        <w:rPr>
          <w:spacing w:val="-3"/>
        </w:rPr>
        <w:t xml:space="preserve"> </w:t>
      </w:r>
      <w:r>
        <w:t>klager</w:t>
      </w:r>
      <w:r>
        <w:rPr>
          <w:spacing w:val="-3"/>
        </w:rPr>
        <w:t xml:space="preserve"> </w:t>
      </w:r>
      <w:r>
        <w:t>door</w:t>
      </w:r>
    </w:p>
    <w:p w14:paraId="3B823C40" w14:textId="77777777" w:rsidR="000E0FF2" w:rsidRDefault="000E0FF2">
      <w:pPr>
        <w:sectPr w:rsidR="000E0FF2">
          <w:pgSz w:w="11910" w:h="16840"/>
          <w:pgMar w:top="1640" w:right="1320" w:bottom="1000" w:left="1300" w:header="0" w:footer="801" w:gutter="0"/>
          <w:cols w:space="708"/>
        </w:sectPr>
      </w:pPr>
    </w:p>
    <w:p w14:paraId="3B823C41" w14:textId="77777777" w:rsidR="000E0FF2" w:rsidRDefault="002E705E">
      <w:pPr>
        <w:pStyle w:val="Plattetekst"/>
        <w:spacing w:before="39"/>
        <w:ind w:right="126"/>
      </w:pPr>
      <w:r>
        <w:lastRenderedPageBreak/>
        <w:t>de zorgaanbieder zijn afgehandeld. Daarbij bestaat ook de mogelijkheid schadevergoeding te eisen. De geschillencommissie</w:t>
      </w:r>
      <w:r>
        <w:rPr>
          <w:spacing w:val="-2"/>
        </w:rPr>
        <w:t xml:space="preserve"> </w:t>
      </w:r>
      <w:r>
        <w:t>geeft</w:t>
      </w:r>
      <w:r>
        <w:rPr>
          <w:spacing w:val="-1"/>
        </w:rPr>
        <w:t xml:space="preserve"> </w:t>
      </w:r>
      <w:r>
        <w:t>in haar</w:t>
      </w:r>
      <w:r>
        <w:rPr>
          <w:spacing w:val="-1"/>
        </w:rPr>
        <w:t xml:space="preserve"> </w:t>
      </w:r>
      <w:r>
        <w:t>bindend advies</w:t>
      </w:r>
      <w:r>
        <w:rPr>
          <w:spacing w:val="-3"/>
        </w:rPr>
        <w:t xml:space="preserve"> </w:t>
      </w:r>
      <w:r>
        <w:t>een</w:t>
      </w:r>
      <w:r>
        <w:rPr>
          <w:spacing w:val="-1"/>
        </w:rPr>
        <w:t xml:space="preserve"> </w:t>
      </w:r>
      <w:r>
        <w:t>oordeel</w:t>
      </w:r>
      <w:r>
        <w:rPr>
          <w:spacing w:val="-1"/>
        </w:rPr>
        <w:t xml:space="preserve"> </w:t>
      </w:r>
      <w:r>
        <w:t>over</w:t>
      </w:r>
      <w:r>
        <w:rPr>
          <w:spacing w:val="-1"/>
        </w:rPr>
        <w:t xml:space="preserve"> </w:t>
      </w:r>
      <w:r>
        <w:t>de</w:t>
      </w:r>
      <w:r>
        <w:rPr>
          <w:spacing w:val="-2"/>
        </w:rPr>
        <w:t xml:space="preserve"> </w:t>
      </w:r>
      <w:r>
        <w:t>gegrondheid van de</w:t>
      </w:r>
      <w:r>
        <w:rPr>
          <w:spacing w:val="-1"/>
        </w:rPr>
        <w:t xml:space="preserve"> </w:t>
      </w:r>
      <w:r>
        <w:t>klacht</w:t>
      </w:r>
      <w:r>
        <w:rPr>
          <w:spacing w:val="-1"/>
        </w:rPr>
        <w:t xml:space="preserve"> </w:t>
      </w:r>
      <w:r>
        <w:t>en</w:t>
      </w:r>
      <w:r>
        <w:rPr>
          <w:spacing w:val="-1"/>
        </w:rPr>
        <w:t xml:space="preserve"> </w:t>
      </w:r>
      <w:r>
        <w:t>eventueel gevraagde</w:t>
      </w:r>
      <w:r>
        <w:rPr>
          <w:spacing w:val="-8"/>
        </w:rPr>
        <w:t xml:space="preserve"> </w:t>
      </w:r>
      <w:r>
        <w:t>schadevergoeding.</w:t>
      </w:r>
      <w:r>
        <w:rPr>
          <w:spacing w:val="-10"/>
        </w:rPr>
        <w:t xml:space="preserve"> </w:t>
      </w:r>
      <w:r>
        <w:t>Ook</w:t>
      </w:r>
      <w:r>
        <w:rPr>
          <w:spacing w:val="-9"/>
        </w:rPr>
        <w:t xml:space="preserve"> </w:t>
      </w:r>
      <w:r>
        <w:t>kan</w:t>
      </w:r>
      <w:r>
        <w:rPr>
          <w:spacing w:val="-10"/>
        </w:rPr>
        <w:t xml:space="preserve"> </w:t>
      </w:r>
      <w:r>
        <w:t>deze</w:t>
      </w:r>
      <w:r>
        <w:rPr>
          <w:spacing w:val="-10"/>
        </w:rPr>
        <w:t xml:space="preserve"> </w:t>
      </w:r>
      <w:r>
        <w:t>commissie</w:t>
      </w:r>
      <w:r>
        <w:rPr>
          <w:spacing w:val="-11"/>
        </w:rPr>
        <w:t xml:space="preserve"> </w:t>
      </w:r>
      <w:r>
        <w:t>verplichtingen</w:t>
      </w:r>
      <w:r>
        <w:rPr>
          <w:spacing w:val="-10"/>
        </w:rPr>
        <w:t xml:space="preserve"> </w:t>
      </w:r>
      <w:r>
        <w:t>opleggen</w:t>
      </w:r>
      <w:r>
        <w:rPr>
          <w:spacing w:val="-8"/>
        </w:rPr>
        <w:t xml:space="preserve"> </w:t>
      </w:r>
      <w:r>
        <w:t>aan</w:t>
      </w:r>
      <w:r>
        <w:rPr>
          <w:spacing w:val="-8"/>
        </w:rPr>
        <w:t xml:space="preserve"> </w:t>
      </w:r>
      <w:r>
        <w:t>Kenter</w:t>
      </w:r>
      <w:r>
        <w:rPr>
          <w:spacing w:val="-10"/>
        </w:rPr>
        <w:t xml:space="preserve"> </w:t>
      </w:r>
      <w:r>
        <w:t>Jeugdhulp</w:t>
      </w:r>
      <w:r>
        <w:rPr>
          <w:spacing w:val="-8"/>
        </w:rPr>
        <w:t xml:space="preserve"> </w:t>
      </w:r>
      <w:r>
        <w:t>en</w:t>
      </w:r>
      <w:r>
        <w:rPr>
          <w:spacing w:val="-10"/>
        </w:rPr>
        <w:t xml:space="preserve"> </w:t>
      </w:r>
      <w:r>
        <w:t>klager. Zij moeten zich houden aan de uitspraak van de geschillencommissie.</w:t>
      </w:r>
    </w:p>
    <w:p w14:paraId="3B823C42" w14:textId="77777777" w:rsidR="000E0FF2" w:rsidRDefault="000E0FF2">
      <w:pPr>
        <w:pStyle w:val="Plattetekst"/>
        <w:spacing w:before="1"/>
        <w:ind w:left="0"/>
      </w:pPr>
    </w:p>
    <w:p w14:paraId="3B823C43" w14:textId="77777777" w:rsidR="000E0FF2" w:rsidRDefault="002E705E">
      <w:pPr>
        <w:pStyle w:val="Plattetekst"/>
        <w:ind w:right="258"/>
      </w:pPr>
      <w:r>
        <w:t>Klachten</w:t>
      </w:r>
      <w:r>
        <w:rPr>
          <w:spacing w:val="-2"/>
        </w:rPr>
        <w:t xml:space="preserve"> </w:t>
      </w:r>
      <w:r>
        <w:t>over</w:t>
      </w:r>
      <w:r>
        <w:rPr>
          <w:spacing w:val="-3"/>
        </w:rPr>
        <w:t xml:space="preserve"> </w:t>
      </w:r>
      <w:r>
        <w:t>de</w:t>
      </w:r>
      <w:r>
        <w:rPr>
          <w:spacing w:val="-4"/>
        </w:rPr>
        <w:t xml:space="preserve"> </w:t>
      </w:r>
      <w:r>
        <w:t>nakoming</w:t>
      </w:r>
      <w:r>
        <w:rPr>
          <w:spacing w:val="-3"/>
        </w:rPr>
        <w:t xml:space="preserve"> </w:t>
      </w:r>
      <w:r>
        <w:t>van</w:t>
      </w:r>
      <w:r>
        <w:rPr>
          <w:spacing w:val="-3"/>
        </w:rPr>
        <w:t xml:space="preserve"> </w:t>
      </w:r>
      <w:r>
        <w:t>een verplichting</w:t>
      </w:r>
      <w:r>
        <w:rPr>
          <w:spacing w:val="-3"/>
        </w:rPr>
        <w:t xml:space="preserve"> </w:t>
      </w:r>
      <w:r>
        <w:t>of</w:t>
      </w:r>
      <w:r>
        <w:rPr>
          <w:spacing w:val="-4"/>
        </w:rPr>
        <w:t xml:space="preserve"> </w:t>
      </w:r>
      <w:r>
        <w:t>een</w:t>
      </w:r>
      <w:r>
        <w:rPr>
          <w:spacing w:val="-3"/>
        </w:rPr>
        <w:t xml:space="preserve"> </w:t>
      </w:r>
      <w:r>
        <w:t>beslissing</w:t>
      </w:r>
      <w:r>
        <w:rPr>
          <w:spacing w:val="-3"/>
        </w:rPr>
        <w:t xml:space="preserve"> </w:t>
      </w:r>
      <w:r>
        <w:t>op</w:t>
      </w:r>
      <w:r>
        <w:rPr>
          <w:spacing w:val="-3"/>
        </w:rPr>
        <w:t xml:space="preserve"> </w:t>
      </w:r>
      <w:r>
        <w:t>grond</w:t>
      </w:r>
      <w:r>
        <w:rPr>
          <w:spacing w:val="-3"/>
        </w:rPr>
        <w:t xml:space="preserve"> </w:t>
      </w:r>
      <w:r>
        <w:t>van</w:t>
      </w:r>
      <w:r>
        <w:rPr>
          <w:spacing w:val="-3"/>
        </w:rPr>
        <w:t xml:space="preserve"> </w:t>
      </w:r>
      <w:r>
        <w:t>de</w:t>
      </w:r>
      <w:r>
        <w:rPr>
          <w:spacing w:val="-3"/>
        </w:rPr>
        <w:t xml:space="preserve"> </w:t>
      </w:r>
      <w:r>
        <w:t>Wet verplichte</w:t>
      </w:r>
      <w:r>
        <w:rPr>
          <w:spacing w:val="-3"/>
        </w:rPr>
        <w:t xml:space="preserve"> </w:t>
      </w:r>
      <w:r>
        <w:t>ggz</w:t>
      </w:r>
      <w:r>
        <w:rPr>
          <w:spacing w:val="-3"/>
        </w:rPr>
        <w:t xml:space="preserve"> </w:t>
      </w:r>
      <w:r>
        <w:t>(</w:t>
      </w:r>
      <w:proofErr w:type="spellStart"/>
      <w:r>
        <w:t>Wvggz</w:t>
      </w:r>
      <w:proofErr w:type="spellEnd"/>
      <w:r>
        <w:t xml:space="preserve">) kunnen worden ingediend bij de klachtencommissie van ggz Noord-Holland Noord op het e-mailadres </w:t>
      </w:r>
      <w:hyperlink r:id="rId8">
        <w:r>
          <w:rPr>
            <w:color w:val="467785"/>
            <w:u w:val="single" w:color="467785"/>
          </w:rPr>
          <w:t>klachtencommissie@ggz-nhn.nl</w:t>
        </w:r>
        <w:r>
          <w:t>.</w:t>
        </w:r>
      </w:hyperlink>
      <w:r>
        <w:t xml:space="preserve"> Informatie over de procedure is te vinden op de website van ggz Noord- Holland Noord: </w:t>
      </w:r>
      <w:r>
        <w:rPr>
          <w:color w:val="467785"/>
          <w:u w:val="single" w:color="467785"/>
        </w:rPr>
        <w:t>https://</w:t>
      </w:r>
      <w:hyperlink r:id="rId9">
        <w:r>
          <w:rPr>
            <w:color w:val="467785"/>
            <w:u w:val="single" w:color="467785"/>
          </w:rPr>
          <w:t>www.ggz-nhn.nl/</w:t>
        </w:r>
        <w:r>
          <w:t>.</w:t>
        </w:r>
      </w:hyperlink>
    </w:p>
    <w:p w14:paraId="3B823C44" w14:textId="77777777" w:rsidR="000E0FF2" w:rsidRDefault="002E705E">
      <w:pPr>
        <w:pStyle w:val="Plattetekst"/>
        <w:spacing w:before="242"/>
        <w:ind w:right="126"/>
      </w:pPr>
      <w:r>
        <w:t xml:space="preserve">Kenter Jeugdhulp streeft naar een laagdrempelige </w:t>
      </w:r>
      <w:r>
        <w:rPr>
          <w:b/>
        </w:rPr>
        <w:t>klachtbehandeling</w:t>
      </w:r>
      <w:r>
        <w:t xml:space="preserve">. We hopen dat cliënten ervaren onvrede bespreken met de betrokken medewerker en zo nodig met diens leidinggevende. Vaak lukt het om samen tot een oplossing te komen. Als dit echter niet lukt en de onvrede blijft bestaan, dan kan de client de </w:t>
      </w:r>
      <w:r>
        <w:rPr>
          <w:b/>
        </w:rPr>
        <w:t>Klachtenfunctionaris i</w:t>
      </w:r>
      <w:r>
        <w:t xml:space="preserve">nschakelen. De Klachtenfunctionaris is er voor </w:t>
      </w:r>
      <w:r>
        <w:rPr>
          <w:i/>
        </w:rPr>
        <w:t xml:space="preserve">alle </w:t>
      </w:r>
      <w:r>
        <w:t>cliënten die een klacht hebben. De Klachtenfunctionaris is in dienst van Kenter, maar is onafhankelijk en neutraal en behandelt de informatie van de klager vertrouwelijk. De wens van de klager staat centraal bij de keuze welke stappen er worden gevolgd. Iedere</w:t>
      </w:r>
      <w:r>
        <w:rPr>
          <w:spacing w:val="-3"/>
        </w:rPr>
        <w:t xml:space="preserve"> </w:t>
      </w:r>
      <w:r>
        <w:t>klacht</w:t>
      </w:r>
      <w:r>
        <w:rPr>
          <w:spacing w:val="-1"/>
        </w:rPr>
        <w:t xml:space="preserve"> </w:t>
      </w:r>
      <w:r>
        <w:t>is</w:t>
      </w:r>
      <w:r>
        <w:rPr>
          <w:spacing w:val="-4"/>
        </w:rPr>
        <w:t xml:space="preserve"> </w:t>
      </w:r>
      <w:r>
        <w:t>uniek.</w:t>
      </w:r>
      <w:r>
        <w:rPr>
          <w:spacing w:val="-2"/>
        </w:rPr>
        <w:t xml:space="preserve"> </w:t>
      </w:r>
      <w:r>
        <w:t>Samen</w:t>
      </w:r>
      <w:r>
        <w:rPr>
          <w:spacing w:val="-2"/>
        </w:rPr>
        <w:t xml:space="preserve"> </w:t>
      </w:r>
      <w:r>
        <w:t>met</w:t>
      </w:r>
      <w:r>
        <w:rPr>
          <w:spacing w:val="-2"/>
        </w:rPr>
        <w:t xml:space="preserve"> </w:t>
      </w:r>
      <w:r>
        <w:t>de</w:t>
      </w:r>
      <w:r>
        <w:rPr>
          <w:spacing w:val="-2"/>
        </w:rPr>
        <w:t xml:space="preserve"> </w:t>
      </w:r>
      <w:r>
        <w:t>klager</w:t>
      </w:r>
      <w:r>
        <w:rPr>
          <w:spacing w:val="-2"/>
        </w:rPr>
        <w:t xml:space="preserve"> </w:t>
      </w:r>
      <w:r>
        <w:t>wordt</w:t>
      </w:r>
      <w:r>
        <w:rPr>
          <w:spacing w:val="-1"/>
        </w:rPr>
        <w:t xml:space="preserve"> </w:t>
      </w:r>
      <w:r>
        <w:t>de</w:t>
      </w:r>
      <w:r>
        <w:rPr>
          <w:spacing w:val="-3"/>
        </w:rPr>
        <w:t xml:space="preserve"> </w:t>
      </w:r>
      <w:r>
        <w:t>klacht,</w:t>
      </w:r>
      <w:r>
        <w:rPr>
          <w:spacing w:val="-2"/>
        </w:rPr>
        <w:t xml:space="preserve"> </w:t>
      </w:r>
      <w:r>
        <w:t>de</w:t>
      </w:r>
      <w:r>
        <w:rPr>
          <w:spacing w:val="-3"/>
        </w:rPr>
        <w:t xml:space="preserve"> </w:t>
      </w:r>
      <w:r>
        <w:t>vraag</w:t>
      </w:r>
      <w:r>
        <w:rPr>
          <w:spacing w:val="-2"/>
        </w:rPr>
        <w:t xml:space="preserve"> </w:t>
      </w:r>
      <w:r>
        <w:t>van de</w:t>
      </w:r>
      <w:r>
        <w:rPr>
          <w:spacing w:val="-2"/>
        </w:rPr>
        <w:t xml:space="preserve"> </w:t>
      </w:r>
      <w:r>
        <w:t>klager,</w:t>
      </w:r>
      <w:r>
        <w:rPr>
          <w:spacing w:val="-1"/>
        </w:rPr>
        <w:t xml:space="preserve"> </w:t>
      </w:r>
      <w:r>
        <w:t>de</w:t>
      </w:r>
      <w:r>
        <w:rPr>
          <w:spacing w:val="-2"/>
        </w:rPr>
        <w:t xml:space="preserve"> </w:t>
      </w:r>
      <w:r>
        <w:t>doelen</w:t>
      </w:r>
      <w:r>
        <w:rPr>
          <w:spacing w:val="-2"/>
        </w:rPr>
        <w:t xml:space="preserve"> </w:t>
      </w:r>
      <w:r>
        <w:t>van de</w:t>
      </w:r>
      <w:r>
        <w:rPr>
          <w:spacing w:val="-2"/>
        </w:rPr>
        <w:t xml:space="preserve"> </w:t>
      </w:r>
      <w:r>
        <w:t>klacht</w:t>
      </w:r>
      <w:r>
        <w:rPr>
          <w:spacing w:val="-1"/>
        </w:rPr>
        <w:t xml:space="preserve"> </w:t>
      </w:r>
      <w:r>
        <w:t>en de wens van de klager verkend. De klachtenfunctionaris kan de klager bijstaan bij het schriftelijk formuleren van de klacht. De Klachtenfunctionaris begeleidt de klager door het proces van de klachtbehandeling. Zij biedt informatie over de verschillende manieren om de klacht te behandelen, geeft advies, wijst de weg en bewaakt het proces. De klachtenfunctionaris legt de klacht voor aan degene tegen wie de klacht gericht is en nodigt hem/haar</w:t>
      </w:r>
      <w:r>
        <w:rPr>
          <w:spacing w:val="-1"/>
        </w:rPr>
        <w:t xml:space="preserve"> </w:t>
      </w:r>
      <w:r>
        <w:t>uit</w:t>
      </w:r>
      <w:r>
        <w:rPr>
          <w:spacing w:val="-1"/>
        </w:rPr>
        <w:t xml:space="preserve"> </w:t>
      </w:r>
      <w:r>
        <w:t>om</w:t>
      </w:r>
      <w:r>
        <w:rPr>
          <w:spacing w:val="-1"/>
        </w:rPr>
        <w:t xml:space="preserve"> </w:t>
      </w:r>
      <w:r>
        <w:t>zijn/haar</w:t>
      </w:r>
      <w:r>
        <w:rPr>
          <w:spacing w:val="-1"/>
        </w:rPr>
        <w:t xml:space="preserve"> </w:t>
      </w:r>
      <w:r>
        <w:t>visie</w:t>
      </w:r>
      <w:r>
        <w:rPr>
          <w:spacing w:val="-1"/>
        </w:rPr>
        <w:t xml:space="preserve"> </w:t>
      </w:r>
      <w:r>
        <w:t>erop</w:t>
      </w:r>
      <w:r>
        <w:rPr>
          <w:spacing w:val="-1"/>
        </w:rPr>
        <w:t xml:space="preserve"> </w:t>
      </w:r>
      <w:r>
        <w:t>te</w:t>
      </w:r>
      <w:r>
        <w:rPr>
          <w:spacing w:val="-2"/>
        </w:rPr>
        <w:t xml:space="preserve"> </w:t>
      </w:r>
      <w:r>
        <w:t>geven. Er</w:t>
      </w:r>
      <w:r>
        <w:rPr>
          <w:spacing w:val="-2"/>
        </w:rPr>
        <w:t xml:space="preserve"> </w:t>
      </w:r>
      <w:r>
        <w:t>wordt uitleg</w:t>
      </w:r>
      <w:r>
        <w:rPr>
          <w:spacing w:val="-1"/>
        </w:rPr>
        <w:t xml:space="preserve"> </w:t>
      </w:r>
      <w:r>
        <w:t>gegeven over</w:t>
      </w:r>
      <w:r>
        <w:rPr>
          <w:spacing w:val="-1"/>
        </w:rPr>
        <w:t xml:space="preserve"> </w:t>
      </w:r>
      <w:r>
        <w:t>de</w:t>
      </w:r>
      <w:r>
        <w:rPr>
          <w:spacing w:val="-2"/>
        </w:rPr>
        <w:t xml:space="preserve"> </w:t>
      </w:r>
      <w:r>
        <w:t>verschillende</w:t>
      </w:r>
      <w:r>
        <w:rPr>
          <w:spacing w:val="-1"/>
        </w:rPr>
        <w:t xml:space="preserve"> </w:t>
      </w:r>
      <w:r>
        <w:t>manieren</w:t>
      </w:r>
      <w:r>
        <w:rPr>
          <w:spacing w:val="-1"/>
        </w:rPr>
        <w:t xml:space="preserve"> </w:t>
      </w:r>
      <w:r>
        <w:t>waarop de klacht behandeld kan worden. Het doel van de klachtenfunctionaris is om een voor de klager en Kenter Jeugdhulp bevredigende oplossing te vinden voor de klacht. De Klachtenfunctionaris kan een bemiddelingsgesprek aanbieden. Hierin gaan klager en beklaagde met elkaar in gesprek en onderzoeken de mogelijkheden om samen tot een oplossing van de klacht te komen. De klachtenfunctionaris is neutraal, zij begeleidt het gesprek.</w:t>
      </w:r>
    </w:p>
    <w:p w14:paraId="3B823C45" w14:textId="77777777" w:rsidR="000E0FF2" w:rsidRDefault="002E705E">
      <w:pPr>
        <w:pStyle w:val="Plattetekst"/>
        <w:spacing w:before="2"/>
        <w:ind w:right="108"/>
      </w:pPr>
      <w:r>
        <w:t>Als het toch niet lukt om met ondersteuning van de Klachtenfunctionaris een oplossing te vinden voor de klacht, dan kan de klager besluiten om naar de klachtencommissie (onder de 18 jaar) of geschillencommissie (boven 18 jaar) te gaan. Een klacht van cliënten onder de 18 jaar kan overigens ook rechtstreeks worden ingediend</w:t>
      </w:r>
      <w:r>
        <w:rPr>
          <w:spacing w:val="-4"/>
        </w:rPr>
        <w:t xml:space="preserve"> </w:t>
      </w:r>
      <w:r>
        <w:t>bij</w:t>
      </w:r>
      <w:r>
        <w:rPr>
          <w:spacing w:val="-7"/>
        </w:rPr>
        <w:t xml:space="preserve"> </w:t>
      </w:r>
      <w:r>
        <w:t>de</w:t>
      </w:r>
      <w:r>
        <w:rPr>
          <w:spacing w:val="-8"/>
        </w:rPr>
        <w:t xml:space="preserve"> </w:t>
      </w:r>
      <w:r>
        <w:t>klachtencommissie</w:t>
      </w:r>
      <w:r>
        <w:rPr>
          <w:spacing w:val="-4"/>
        </w:rPr>
        <w:t xml:space="preserve"> </w:t>
      </w:r>
      <w:r>
        <w:t>van</w:t>
      </w:r>
      <w:r>
        <w:rPr>
          <w:spacing w:val="-7"/>
        </w:rPr>
        <w:t xml:space="preserve"> </w:t>
      </w:r>
      <w:r>
        <w:t>Kenter</w:t>
      </w:r>
      <w:r>
        <w:rPr>
          <w:spacing w:val="-4"/>
        </w:rPr>
        <w:t xml:space="preserve"> </w:t>
      </w:r>
      <w:r>
        <w:t>Jeugdhulp.</w:t>
      </w:r>
      <w:r>
        <w:rPr>
          <w:spacing w:val="-5"/>
        </w:rPr>
        <w:t xml:space="preserve"> </w:t>
      </w:r>
      <w:r>
        <w:t>Klachten</w:t>
      </w:r>
      <w:r>
        <w:rPr>
          <w:spacing w:val="-7"/>
        </w:rPr>
        <w:t xml:space="preserve"> </w:t>
      </w:r>
      <w:r>
        <w:t>van</w:t>
      </w:r>
      <w:r>
        <w:rPr>
          <w:spacing w:val="-4"/>
        </w:rPr>
        <w:t xml:space="preserve"> </w:t>
      </w:r>
      <w:r>
        <w:t>cliënten</w:t>
      </w:r>
      <w:r>
        <w:rPr>
          <w:spacing w:val="-7"/>
        </w:rPr>
        <w:t xml:space="preserve"> </w:t>
      </w:r>
      <w:r>
        <w:t>vanaf</w:t>
      </w:r>
      <w:r>
        <w:rPr>
          <w:spacing w:val="-8"/>
        </w:rPr>
        <w:t xml:space="preserve"> </w:t>
      </w:r>
      <w:r>
        <w:t>18</w:t>
      </w:r>
      <w:r>
        <w:rPr>
          <w:spacing w:val="-7"/>
        </w:rPr>
        <w:t xml:space="preserve"> </w:t>
      </w:r>
      <w:r>
        <w:t>jaar</w:t>
      </w:r>
      <w:r>
        <w:rPr>
          <w:spacing w:val="-7"/>
        </w:rPr>
        <w:t xml:space="preserve"> </w:t>
      </w:r>
      <w:r>
        <w:t>moeten</w:t>
      </w:r>
      <w:r>
        <w:rPr>
          <w:spacing w:val="-4"/>
        </w:rPr>
        <w:t xml:space="preserve"> </w:t>
      </w:r>
      <w:r>
        <w:t>eerst</w:t>
      </w:r>
      <w:r>
        <w:rPr>
          <w:spacing w:val="-6"/>
        </w:rPr>
        <w:t xml:space="preserve"> </w:t>
      </w:r>
      <w:r>
        <w:t>aan de zorgaanbieder zijn voorgelegd voor ze bij de geschillencommissie kunnen worden ingediend, tenzij er bijzondere omstandigheden zijn. Als een klager zich onvoldoende kan uiten in de Nederlandse taal kan de</w:t>
      </w:r>
      <w:r>
        <w:rPr>
          <w:spacing w:val="40"/>
        </w:rPr>
        <w:t xml:space="preserve"> </w:t>
      </w:r>
      <w:r>
        <w:t>klager zich tijdens gesprekken met de klachtencommissie of geschillencommissie laten bijstaan door een beëdigd tolk.</w:t>
      </w:r>
    </w:p>
    <w:p w14:paraId="3B823C46" w14:textId="77777777" w:rsidR="000E0FF2" w:rsidRDefault="002E705E">
      <w:pPr>
        <w:pStyle w:val="Kop6"/>
      </w:pPr>
      <w:r>
        <w:t>Klachten</w:t>
      </w:r>
      <w:r>
        <w:rPr>
          <w:spacing w:val="-5"/>
        </w:rPr>
        <w:t xml:space="preserve"> </w:t>
      </w:r>
      <w:r>
        <w:t>zijn</w:t>
      </w:r>
      <w:r>
        <w:rPr>
          <w:spacing w:val="-2"/>
        </w:rPr>
        <w:t xml:space="preserve"> </w:t>
      </w:r>
      <w:r>
        <w:t>om</w:t>
      </w:r>
      <w:r>
        <w:rPr>
          <w:spacing w:val="-3"/>
        </w:rPr>
        <w:t xml:space="preserve"> </w:t>
      </w:r>
      <w:r>
        <w:t>van</w:t>
      </w:r>
      <w:r>
        <w:rPr>
          <w:spacing w:val="-5"/>
        </w:rPr>
        <w:t xml:space="preserve"> </w:t>
      </w:r>
      <w:r>
        <w:t>te</w:t>
      </w:r>
      <w:r>
        <w:rPr>
          <w:spacing w:val="-3"/>
        </w:rPr>
        <w:t xml:space="preserve"> </w:t>
      </w:r>
      <w:r>
        <w:rPr>
          <w:spacing w:val="-4"/>
        </w:rPr>
        <w:t>leren</w:t>
      </w:r>
    </w:p>
    <w:p w14:paraId="3B823C47" w14:textId="77777777" w:rsidR="000E0FF2" w:rsidRDefault="002E705E">
      <w:pPr>
        <w:pStyle w:val="Plattetekst"/>
        <w:spacing w:before="1"/>
        <w:ind w:right="126"/>
      </w:pPr>
      <w:r>
        <w:t>In de klachtenregeling worden de rechten van cliënten om te klagen gewaarborgd en wordt de ondersteuning aan cliënten met een klacht geregeld. Kenter Jeugdhulp werkt aan een veilige omgeving waarin medewerkers en</w:t>
      </w:r>
      <w:r>
        <w:rPr>
          <w:spacing w:val="-1"/>
        </w:rPr>
        <w:t xml:space="preserve"> </w:t>
      </w:r>
      <w:r>
        <w:t>cliënten</w:t>
      </w:r>
      <w:r>
        <w:rPr>
          <w:spacing w:val="-3"/>
        </w:rPr>
        <w:t xml:space="preserve"> </w:t>
      </w:r>
      <w:r>
        <w:t>ruimte</w:t>
      </w:r>
      <w:r>
        <w:rPr>
          <w:spacing w:val="-4"/>
        </w:rPr>
        <w:t xml:space="preserve"> </w:t>
      </w:r>
      <w:r>
        <w:t>ervaren</w:t>
      </w:r>
      <w:r>
        <w:rPr>
          <w:spacing w:val="-1"/>
        </w:rPr>
        <w:t xml:space="preserve"> </w:t>
      </w:r>
      <w:r>
        <w:t>en</w:t>
      </w:r>
      <w:r>
        <w:rPr>
          <w:spacing w:val="-1"/>
        </w:rPr>
        <w:t xml:space="preserve"> </w:t>
      </w:r>
      <w:r>
        <w:t>zich</w:t>
      </w:r>
      <w:r>
        <w:rPr>
          <w:spacing w:val="-3"/>
        </w:rPr>
        <w:t xml:space="preserve"> </w:t>
      </w:r>
      <w:r>
        <w:t>uitgenodigd</w:t>
      </w:r>
      <w:r>
        <w:rPr>
          <w:spacing w:val="-3"/>
        </w:rPr>
        <w:t xml:space="preserve"> </w:t>
      </w:r>
      <w:r>
        <w:t>voelen</w:t>
      </w:r>
      <w:r>
        <w:rPr>
          <w:spacing w:val="-2"/>
        </w:rPr>
        <w:t xml:space="preserve"> </w:t>
      </w:r>
      <w:r>
        <w:t>om</w:t>
      </w:r>
      <w:r>
        <w:rPr>
          <w:spacing w:val="-4"/>
        </w:rPr>
        <w:t xml:space="preserve"> </w:t>
      </w:r>
      <w:r>
        <w:t>signalen</w:t>
      </w:r>
      <w:r>
        <w:rPr>
          <w:spacing w:val="-3"/>
        </w:rPr>
        <w:t xml:space="preserve"> </w:t>
      </w:r>
      <w:r>
        <w:t>van</w:t>
      </w:r>
      <w:r>
        <w:rPr>
          <w:spacing w:val="-2"/>
        </w:rPr>
        <w:t xml:space="preserve"> </w:t>
      </w:r>
      <w:r>
        <w:t>onvrede</w:t>
      </w:r>
      <w:r>
        <w:rPr>
          <w:spacing w:val="-3"/>
        </w:rPr>
        <w:t xml:space="preserve"> </w:t>
      </w:r>
      <w:r>
        <w:t>bij</w:t>
      </w:r>
      <w:r>
        <w:rPr>
          <w:spacing w:val="-3"/>
        </w:rPr>
        <w:t xml:space="preserve"> </w:t>
      </w:r>
      <w:r>
        <w:t>cliënten</w:t>
      </w:r>
      <w:r>
        <w:rPr>
          <w:spacing w:val="-3"/>
        </w:rPr>
        <w:t xml:space="preserve"> </w:t>
      </w:r>
      <w:r>
        <w:t>te</w:t>
      </w:r>
      <w:r>
        <w:rPr>
          <w:spacing w:val="-4"/>
        </w:rPr>
        <w:t xml:space="preserve"> </w:t>
      </w:r>
      <w:r>
        <w:t>bespreken.</w:t>
      </w:r>
      <w:r>
        <w:rPr>
          <w:spacing w:val="-2"/>
        </w:rPr>
        <w:t xml:space="preserve"> </w:t>
      </w:r>
      <w:r>
        <w:t>Doel is dat cliënten ervaren dat zij bij medewerkers van Kenter Jeugdhulp terecht kunnen met hun ideeën, tips, signalen, onvrede en/of klachten over verblijf, behandeling of bejegening. Kenter Jeugdhulp wil nadrukkelijk leren van de klachtsignalen van cliënten. Klachten worden voor dat doel geanonimiseerd geregistreerd en geanalyseerd. Deze gegevens moeten leiden tot maatregelen om herhaling te voorkomen en/of de hulpverlening te verbeteren.</w:t>
      </w:r>
    </w:p>
    <w:p w14:paraId="3B823C48" w14:textId="77777777" w:rsidR="000E0FF2" w:rsidRDefault="000E0FF2">
      <w:pPr>
        <w:sectPr w:rsidR="000E0FF2">
          <w:pgSz w:w="11910" w:h="16840"/>
          <w:pgMar w:top="1360" w:right="1320" w:bottom="1000" w:left="1300" w:header="0" w:footer="801" w:gutter="0"/>
          <w:cols w:space="708"/>
        </w:sectPr>
      </w:pPr>
    </w:p>
    <w:p w14:paraId="3B823C49" w14:textId="77777777" w:rsidR="000E0FF2" w:rsidRDefault="002E705E">
      <w:pPr>
        <w:spacing w:before="75"/>
        <w:ind w:left="116"/>
        <w:rPr>
          <w:b/>
          <w:sz w:val="28"/>
        </w:rPr>
      </w:pPr>
      <w:r>
        <w:rPr>
          <w:b/>
          <w:color w:val="0F4660"/>
          <w:spacing w:val="-2"/>
          <w:sz w:val="28"/>
        </w:rPr>
        <w:lastRenderedPageBreak/>
        <w:t>Inhoudsopgave</w:t>
      </w:r>
    </w:p>
    <w:sdt>
      <w:sdtPr>
        <w:rPr>
          <w:u w:val="none"/>
        </w:rPr>
        <w:id w:val="-1384868138"/>
        <w:docPartObj>
          <w:docPartGallery w:val="Table of Contents"/>
          <w:docPartUnique/>
        </w:docPartObj>
      </w:sdtPr>
      <w:sdtContent>
        <w:p w14:paraId="3B823C4A" w14:textId="77777777" w:rsidR="000E0FF2" w:rsidRDefault="002E705E">
          <w:pPr>
            <w:pStyle w:val="Inhopg1"/>
            <w:numPr>
              <w:ilvl w:val="0"/>
              <w:numId w:val="3"/>
            </w:numPr>
            <w:tabs>
              <w:tab w:val="left" w:pos="283"/>
              <w:tab w:val="right" w:leader="dot" w:pos="9181"/>
            </w:tabs>
            <w:spacing w:before="413"/>
            <w:ind w:left="283" w:hanging="167"/>
            <w:rPr>
              <w:u w:val="none"/>
            </w:rPr>
          </w:pPr>
          <w:r>
            <w:fldChar w:fldCharType="begin"/>
          </w:r>
          <w:r>
            <w:instrText xml:space="preserve">TOC \o "1-2" \h \z \u </w:instrText>
          </w:r>
          <w:r>
            <w:fldChar w:fldCharType="separate"/>
          </w:r>
          <w:hyperlink w:anchor="_TOC_250026" w:history="1">
            <w:r>
              <w:rPr>
                <w:spacing w:val="-2"/>
              </w:rPr>
              <w:t xml:space="preserve"> </w:t>
            </w:r>
            <w:r>
              <w:t>DE KLACHTENREGELING</w:t>
            </w:r>
            <w:r>
              <w:rPr>
                <w:spacing w:val="-13"/>
              </w:rPr>
              <w:t xml:space="preserve"> </w:t>
            </w:r>
            <w:r>
              <w:rPr>
                <w:rFonts w:ascii="Times New Roman"/>
                <w:u w:val="none"/>
              </w:rPr>
              <w:tab/>
            </w:r>
            <w:r>
              <w:rPr>
                <w:spacing w:val="-10"/>
              </w:rPr>
              <w:t>5</w:t>
            </w:r>
          </w:hyperlink>
        </w:p>
        <w:p w14:paraId="3B823C4B" w14:textId="77777777" w:rsidR="000E0FF2" w:rsidRDefault="002E705E">
          <w:pPr>
            <w:pStyle w:val="Inhopg2"/>
            <w:numPr>
              <w:ilvl w:val="1"/>
              <w:numId w:val="3"/>
            </w:numPr>
            <w:tabs>
              <w:tab w:val="left" w:pos="428"/>
              <w:tab w:val="right" w:leader="dot" w:pos="9179"/>
            </w:tabs>
            <w:spacing w:before="361"/>
            <w:ind w:left="428" w:hanging="312"/>
          </w:pPr>
          <w:hyperlink w:anchor="_TOC_250025" w:history="1">
            <w:r>
              <w:rPr>
                <w:smallCaps/>
              </w:rPr>
              <w:t>Onvrede</w:t>
            </w:r>
            <w:r>
              <w:rPr>
                <w:smallCaps/>
                <w:spacing w:val="-1"/>
              </w:rPr>
              <w:t xml:space="preserve"> </w:t>
            </w:r>
            <w:r>
              <w:rPr>
                <w:smallCaps/>
              </w:rPr>
              <w:t>bespreken</w:t>
            </w:r>
            <w:r>
              <w:rPr>
                <w:smallCaps/>
                <w:spacing w:val="-3"/>
              </w:rPr>
              <w:t xml:space="preserve"> </w:t>
            </w:r>
            <w:r>
              <w:rPr>
                <w:smallCaps/>
              </w:rPr>
              <w:t>of</w:t>
            </w:r>
            <w:r>
              <w:rPr>
                <w:smallCaps/>
                <w:spacing w:val="-3"/>
              </w:rPr>
              <w:t xml:space="preserve"> </w:t>
            </w:r>
            <w:r>
              <w:rPr>
                <w:smallCaps/>
              </w:rPr>
              <w:t>klacht</w:t>
            </w:r>
            <w:r>
              <w:rPr>
                <w:smallCaps/>
                <w:spacing w:val="-1"/>
              </w:rPr>
              <w:t xml:space="preserve"> </w:t>
            </w:r>
            <w:r>
              <w:rPr>
                <w:smallCaps/>
                <w:spacing w:val="-2"/>
              </w:rPr>
              <w:t>indienen</w:t>
            </w:r>
            <w:r>
              <w:rPr>
                <w:rFonts w:ascii="Times New Roman"/>
                <w:sz w:val="18"/>
              </w:rPr>
              <w:tab/>
            </w:r>
            <w:r>
              <w:rPr>
                <w:smallCaps/>
                <w:spacing w:val="-12"/>
              </w:rPr>
              <w:t>5</w:t>
            </w:r>
          </w:hyperlink>
        </w:p>
        <w:p w14:paraId="3B823C4C" w14:textId="77777777" w:rsidR="000E0FF2" w:rsidRDefault="002E705E">
          <w:pPr>
            <w:pStyle w:val="Inhopg2"/>
            <w:numPr>
              <w:ilvl w:val="1"/>
              <w:numId w:val="3"/>
            </w:numPr>
            <w:tabs>
              <w:tab w:val="left" w:pos="428"/>
              <w:tab w:val="right" w:leader="dot" w:pos="9180"/>
            </w:tabs>
            <w:ind w:left="428" w:hanging="312"/>
          </w:pPr>
          <w:hyperlink w:anchor="_TOC_250024" w:history="1">
            <w:r>
              <w:rPr>
                <w:smallCaps/>
              </w:rPr>
              <w:t>Op</w:t>
            </w:r>
            <w:r>
              <w:rPr>
                <w:smallCaps/>
                <w:spacing w:val="-4"/>
              </w:rPr>
              <w:t xml:space="preserve"> </w:t>
            </w:r>
            <w:r>
              <w:rPr>
                <w:smallCaps/>
              </w:rPr>
              <w:t>wie</w:t>
            </w:r>
            <w:r>
              <w:rPr>
                <w:smallCaps/>
                <w:spacing w:val="-3"/>
              </w:rPr>
              <w:t xml:space="preserve"> </w:t>
            </w:r>
            <w:r>
              <w:rPr>
                <w:smallCaps/>
              </w:rPr>
              <w:t>is</w:t>
            </w:r>
            <w:r>
              <w:rPr>
                <w:smallCaps/>
                <w:spacing w:val="-5"/>
              </w:rPr>
              <w:t xml:space="preserve"> </w:t>
            </w:r>
            <w:r>
              <w:rPr>
                <w:smallCaps/>
              </w:rPr>
              <w:t>de</w:t>
            </w:r>
            <w:r>
              <w:rPr>
                <w:smallCaps/>
                <w:spacing w:val="-2"/>
              </w:rPr>
              <w:t xml:space="preserve"> </w:t>
            </w:r>
            <w:r>
              <w:rPr>
                <w:smallCaps/>
              </w:rPr>
              <w:t>klachtenregeling</w:t>
            </w:r>
            <w:r>
              <w:rPr>
                <w:smallCaps/>
                <w:spacing w:val="-5"/>
              </w:rPr>
              <w:t xml:space="preserve"> </w:t>
            </w:r>
            <w:r>
              <w:rPr>
                <w:smallCaps/>
              </w:rPr>
              <w:t>van</w:t>
            </w:r>
            <w:r>
              <w:rPr>
                <w:smallCaps/>
                <w:spacing w:val="-6"/>
              </w:rPr>
              <w:t xml:space="preserve"> </w:t>
            </w:r>
            <w:r>
              <w:rPr>
                <w:smallCaps/>
                <w:spacing w:val="-2"/>
              </w:rPr>
              <w:t>toepassing</w:t>
            </w:r>
            <w:r>
              <w:rPr>
                <w:rFonts w:ascii="Times New Roman"/>
                <w:sz w:val="18"/>
              </w:rPr>
              <w:tab/>
            </w:r>
            <w:r>
              <w:rPr>
                <w:smallCaps/>
                <w:spacing w:val="-10"/>
              </w:rPr>
              <w:t>5</w:t>
            </w:r>
          </w:hyperlink>
        </w:p>
        <w:p w14:paraId="3B823C4D" w14:textId="77777777" w:rsidR="000E0FF2" w:rsidRDefault="002E705E">
          <w:pPr>
            <w:pStyle w:val="Inhopg2"/>
            <w:numPr>
              <w:ilvl w:val="1"/>
              <w:numId w:val="3"/>
            </w:numPr>
            <w:tabs>
              <w:tab w:val="left" w:pos="428"/>
              <w:tab w:val="right" w:leader="dot" w:pos="9180"/>
            </w:tabs>
            <w:ind w:left="428" w:hanging="312"/>
          </w:pPr>
          <w:hyperlink w:anchor="_TOC_250023" w:history="1">
            <w:r>
              <w:rPr>
                <w:smallCaps/>
              </w:rPr>
              <w:t>Wat</w:t>
            </w:r>
            <w:r>
              <w:rPr>
                <w:smallCaps/>
                <w:spacing w:val="-6"/>
              </w:rPr>
              <w:t xml:space="preserve"> </w:t>
            </w:r>
            <w:r>
              <w:rPr>
                <w:smallCaps/>
              </w:rPr>
              <w:t>is</w:t>
            </w:r>
            <w:r>
              <w:rPr>
                <w:smallCaps/>
                <w:spacing w:val="-8"/>
              </w:rPr>
              <w:t xml:space="preserve"> </w:t>
            </w:r>
            <w:r>
              <w:rPr>
                <w:smallCaps/>
              </w:rPr>
              <w:t>een</w:t>
            </w:r>
            <w:r>
              <w:rPr>
                <w:smallCaps/>
                <w:spacing w:val="-5"/>
              </w:rPr>
              <w:t xml:space="preserve"> </w:t>
            </w:r>
            <w:r>
              <w:rPr>
                <w:smallCaps/>
                <w:spacing w:val="-2"/>
              </w:rPr>
              <w:t>klacht?</w:t>
            </w:r>
            <w:r>
              <w:rPr>
                <w:rFonts w:ascii="Times New Roman"/>
              </w:rPr>
              <w:tab/>
            </w:r>
            <w:r>
              <w:rPr>
                <w:smallCaps/>
                <w:spacing w:val="-10"/>
              </w:rPr>
              <w:t>5</w:t>
            </w:r>
          </w:hyperlink>
        </w:p>
        <w:p w14:paraId="3B823C4E" w14:textId="77777777" w:rsidR="000E0FF2" w:rsidRDefault="002E705E">
          <w:pPr>
            <w:pStyle w:val="Inhopg2"/>
            <w:numPr>
              <w:ilvl w:val="1"/>
              <w:numId w:val="3"/>
            </w:numPr>
            <w:tabs>
              <w:tab w:val="left" w:pos="428"/>
              <w:tab w:val="right" w:leader="dot" w:pos="9179"/>
            </w:tabs>
            <w:ind w:left="428" w:hanging="312"/>
          </w:pPr>
          <w:hyperlink w:anchor="_TOC_250022" w:history="1">
            <w:r>
              <w:rPr>
                <w:smallCaps/>
              </w:rPr>
              <w:t>Wie</w:t>
            </w:r>
            <w:r>
              <w:rPr>
                <w:smallCaps/>
                <w:spacing w:val="-3"/>
              </w:rPr>
              <w:t xml:space="preserve"> </w:t>
            </w:r>
            <w:r>
              <w:rPr>
                <w:smallCaps/>
              </w:rPr>
              <w:t>kan</w:t>
            </w:r>
            <w:r>
              <w:rPr>
                <w:smallCaps/>
                <w:spacing w:val="-2"/>
              </w:rPr>
              <w:t xml:space="preserve"> klagen?</w:t>
            </w:r>
            <w:r>
              <w:rPr>
                <w:rFonts w:ascii="Times New Roman"/>
              </w:rPr>
              <w:tab/>
            </w:r>
            <w:r>
              <w:rPr>
                <w:smallCaps/>
                <w:spacing w:val="-10"/>
              </w:rPr>
              <w:t>5</w:t>
            </w:r>
          </w:hyperlink>
        </w:p>
        <w:p w14:paraId="3B823C4F" w14:textId="77777777" w:rsidR="000E0FF2" w:rsidRDefault="002E705E">
          <w:pPr>
            <w:pStyle w:val="Inhopg2"/>
            <w:numPr>
              <w:ilvl w:val="1"/>
              <w:numId w:val="3"/>
            </w:numPr>
            <w:tabs>
              <w:tab w:val="left" w:pos="428"/>
              <w:tab w:val="right" w:leader="dot" w:pos="9180"/>
            </w:tabs>
            <w:spacing w:before="1" w:line="267" w:lineRule="exact"/>
            <w:ind w:left="428" w:hanging="312"/>
          </w:pPr>
          <w:hyperlink w:anchor="_TOC_250021" w:history="1">
            <w:r>
              <w:rPr>
                <w:smallCaps/>
              </w:rPr>
              <w:t>Wie</w:t>
            </w:r>
            <w:r>
              <w:rPr>
                <w:smallCaps/>
                <w:spacing w:val="-2"/>
              </w:rPr>
              <w:t xml:space="preserve"> </w:t>
            </w:r>
            <w:r>
              <w:rPr>
                <w:smallCaps/>
              </w:rPr>
              <w:t>kan</w:t>
            </w:r>
            <w:r>
              <w:rPr>
                <w:smallCaps/>
                <w:spacing w:val="-3"/>
              </w:rPr>
              <w:t xml:space="preserve"> </w:t>
            </w:r>
            <w:r>
              <w:rPr>
                <w:smallCaps/>
              </w:rPr>
              <w:t>helpen</w:t>
            </w:r>
            <w:r>
              <w:rPr>
                <w:smallCaps/>
                <w:spacing w:val="-3"/>
              </w:rPr>
              <w:t xml:space="preserve"> </w:t>
            </w:r>
            <w:r>
              <w:rPr>
                <w:smallCaps/>
              </w:rPr>
              <w:t>bij</w:t>
            </w:r>
            <w:r>
              <w:rPr>
                <w:smallCaps/>
                <w:spacing w:val="-1"/>
              </w:rPr>
              <w:t xml:space="preserve"> </w:t>
            </w:r>
            <w:r>
              <w:rPr>
                <w:smallCaps/>
              </w:rPr>
              <w:t>het</w:t>
            </w:r>
            <w:r>
              <w:rPr>
                <w:smallCaps/>
                <w:spacing w:val="-2"/>
              </w:rPr>
              <w:t xml:space="preserve"> </w:t>
            </w:r>
            <w:r>
              <w:rPr>
                <w:smallCaps/>
              </w:rPr>
              <w:t>indienen</w:t>
            </w:r>
            <w:r>
              <w:rPr>
                <w:smallCaps/>
                <w:spacing w:val="-2"/>
              </w:rPr>
              <w:t xml:space="preserve"> </w:t>
            </w:r>
            <w:r>
              <w:rPr>
                <w:smallCaps/>
              </w:rPr>
              <w:t>van</w:t>
            </w:r>
            <w:r>
              <w:rPr>
                <w:smallCaps/>
                <w:spacing w:val="-3"/>
              </w:rPr>
              <w:t xml:space="preserve"> </w:t>
            </w:r>
            <w:r>
              <w:rPr>
                <w:smallCaps/>
              </w:rPr>
              <w:t>een</w:t>
            </w:r>
            <w:r>
              <w:rPr>
                <w:smallCaps/>
                <w:spacing w:val="-2"/>
              </w:rPr>
              <w:t xml:space="preserve"> klacht?</w:t>
            </w:r>
            <w:r>
              <w:rPr>
                <w:rFonts w:ascii="Times New Roman"/>
              </w:rPr>
              <w:tab/>
            </w:r>
            <w:r>
              <w:rPr>
                <w:smallCaps/>
                <w:spacing w:val="-10"/>
              </w:rPr>
              <w:t>6</w:t>
            </w:r>
          </w:hyperlink>
        </w:p>
        <w:p w14:paraId="3B823C50" w14:textId="77777777" w:rsidR="000E0FF2" w:rsidRDefault="002E705E">
          <w:pPr>
            <w:pStyle w:val="Inhopg2"/>
            <w:numPr>
              <w:ilvl w:val="1"/>
              <w:numId w:val="3"/>
            </w:numPr>
            <w:tabs>
              <w:tab w:val="left" w:pos="428"/>
              <w:tab w:val="right" w:leader="dot" w:pos="9179"/>
            </w:tabs>
            <w:spacing w:line="267" w:lineRule="exact"/>
            <w:ind w:left="428" w:hanging="312"/>
          </w:pPr>
          <w:hyperlink w:anchor="_TOC_250020" w:history="1">
            <w:r>
              <w:rPr>
                <w:smallCaps/>
                <w:spacing w:val="-2"/>
              </w:rPr>
              <w:t>Klachtenfunctionaris</w:t>
            </w:r>
            <w:r>
              <w:rPr>
                <w:rFonts w:ascii="Times New Roman"/>
                <w:sz w:val="18"/>
              </w:rPr>
              <w:tab/>
            </w:r>
            <w:r>
              <w:rPr>
                <w:smallCaps/>
                <w:spacing w:val="-10"/>
              </w:rPr>
              <w:t>6</w:t>
            </w:r>
          </w:hyperlink>
        </w:p>
        <w:p w14:paraId="3B823C51" w14:textId="77777777" w:rsidR="000E0FF2" w:rsidRDefault="002E705E">
          <w:pPr>
            <w:pStyle w:val="Inhopg2"/>
            <w:numPr>
              <w:ilvl w:val="1"/>
              <w:numId w:val="3"/>
            </w:numPr>
            <w:tabs>
              <w:tab w:val="left" w:pos="425"/>
              <w:tab w:val="right" w:leader="dot" w:pos="9180"/>
            </w:tabs>
            <w:ind w:left="425" w:hanging="309"/>
          </w:pPr>
          <w:hyperlink w:anchor="_TOC_250019" w:history="1">
            <w:r>
              <w:rPr>
                <w:smallCaps/>
              </w:rPr>
              <w:t xml:space="preserve">De </w:t>
            </w:r>
            <w:r>
              <w:rPr>
                <w:smallCaps/>
                <w:spacing w:val="-2"/>
              </w:rPr>
              <w:t>vertrouwenspersoon</w:t>
            </w:r>
            <w:r>
              <w:rPr>
                <w:rFonts w:ascii="Times New Roman"/>
                <w:sz w:val="18"/>
              </w:rPr>
              <w:tab/>
            </w:r>
            <w:r>
              <w:rPr>
                <w:smallCaps/>
                <w:spacing w:val="-10"/>
              </w:rPr>
              <w:t>6</w:t>
            </w:r>
          </w:hyperlink>
        </w:p>
        <w:p w14:paraId="3B823C52" w14:textId="77777777" w:rsidR="000E0FF2" w:rsidRDefault="002E705E">
          <w:pPr>
            <w:pStyle w:val="Inhopg2"/>
            <w:numPr>
              <w:ilvl w:val="1"/>
              <w:numId w:val="3"/>
            </w:numPr>
            <w:tabs>
              <w:tab w:val="left" w:pos="425"/>
              <w:tab w:val="right" w:leader="dot" w:pos="9180"/>
            </w:tabs>
            <w:ind w:left="425" w:hanging="309"/>
          </w:pPr>
          <w:hyperlink w:anchor="_TOC_250018" w:history="1">
            <w:r>
              <w:rPr>
                <w:smallCaps/>
              </w:rPr>
              <w:t xml:space="preserve">De </w:t>
            </w:r>
            <w:r>
              <w:rPr>
                <w:smallCaps/>
                <w:spacing w:val="-2"/>
              </w:rPr>
              <w:t>klachtencommissie</w:t>
            </w:r>
            <w:r>
              <w:rPr>
                <w:rFonts w:ascii="Times New Roman"/>
                <w:sz w:val="18"/>
              </w:rPr>
              <w:tab/>
            </w:r>
            <w:r>
              <w:rPr>
                <w:smallCaps/>
                <w:spacing w:val="-10"/>
              </w:rPr>
              <w:t>6</w:t>
            </w:r>
          </w:hyperlink>
        </w:p>
        <w:p w14:paraId="3B823C53" w14:textId="77777777" w:rsidR="000E0FF2" w:rsidRDefault="002E705E">
          <w:pPr>
            <w:pStyle w:val="Inhopg2"/>
            <w:numPr>
              <w:ilvl w:val="1"/>
              <w:numId w:val="3"/>
            </w:numPr>
            <w:tabs>
              <w:tab w:val="left" w:pos="428"/>
              <w:tab w:val="right" w:leader="dot" w:pos="9179"/>
            </w:tabs>
            <w:ind w:left="428" w:hanging="312"/>
          </w:pPr>
          <w:hyperlink w:anchor="_TOC_250017" w:history="1">
            <w:r>
              <w:rPr>
                <w:smallCaps/>
              </w:rPr>
              <w:t>Geschillencommissie</w:t>
            </w:r>
            <w:r>
              <w:rPr>
                <w:smallCaps/>
                <w:spacing w:val="-10"/>
              </w:rPr>
              <w:t xml:space="preserve"> </w:t>
            </w:r>
            <w:r>
              <w:rPr>
                <w:smallCaps/>
                <w:spacing w:val="-5"/>
              </w:rPr>
              <w:t>ggz</w:t>
            </w:r>
            <w:r>
              <w:rPr>
                <w:rFonts w:ascii="Times New Roman"/>
                <w:sz w:val="18"/>
              </w:rPr>
              <w:tab/>
            </w:r>
            <w:r>
              <w:rPr>
                <w:smallCaps/>
                <w:spacing w:val="-10"/>
              </w:rPr>
              <w:t>6</w:t>
            </w:r>
          </w:hyperlink>
        </w:p>
        <w:p w14:paraId="3B823C54" w14:textId="77777777" w:rsidR="000E0FF2" w:rsidRDefault="002E705E">
          <w:pPr>
            <w:pStyle w:val="Inhopg2"/>
            <w:numPr>
              <w:ilvl w:val="1"/>
              <w:numId w:val="3"/>
            </w:numPr>
            <w:tabs>
              <w:tab w:val="left" w:pos="538"/>
              <w:tab w:val="right" w:leader="dot" w:pos="9179"/>
            </w:tabs>
            <w:spacing w:before="1"/>
            <w:ind w:left="538" w:hanging="422"/>
          </w:pPr>
          <w:hyperlink w:anchor="_TOC_250016" w:history="1">
            <w:r>
              <w:rPr>
                <w:smallCaps/>
              </w:rPr>
              <w:t>Stappen</w:t>
            </w:r>
            <w:r>
              <w:rPr>
                <w:smallCaps/>
                <w:spacing w:val="-7"/>
              </w:rPr>
              <w:t xml:space="preserve"> </w:t>
            </w:r>
            <w:r>
              <w:rPr>
                <w:smallCaps/>
              </w:rPr>
              <w:t>in</w:t>
            </w:r>
            <w:r>
              <w:rPr>
                <w:smallCaps/>
                <w:spacing w:val="-7"/>
              </w:rPr>
              <w:t xml:space="preserve"> </w:t>
            </w:r>
            <w:r>
              <w:rPr>
                <w:smallCaps/>
              </w:rPr>
              <w:t>de</w:t>
            </w:r>
            <w:r>
              <w:rPr>
                <w:smallCaps/>
                <w:spacing w:val="-3"/>
              </w:rPr>
              <w:t xml:space="preserve"> </w:t>
            </w:r>
            <w:r>
              <w:rPr>
                <w:smallCaps/>
                <w:spacing w:val="-2"/>
              </w:rPr>
              <w:t>klachtenprocedure</w:t>
            </w:r>
            <w:r>
              <w:rPr>
                <w:rFonts w:ascii="Times New Roman"/>
                <w:sz w:val="18"/>
              </w:rPr>
              <w:tab/>
            </w:r>
            <w:r>
              <w:rPr>
                <w:smallCaps/>
                <w:spacing w:val="-10"/>
              </w:rPr>
              <w:t>7</w:t>
            </w:r>
          </w:hyperlink>
        </w:p>
        <w:p w14:paraId="3B823C55" w14:textId="77777777" w:rsidR="000E0FF2" w:rsidRDefault="002E705E">
          <w:pPr>
            <w:pStyle w:val="Inhopg2"/>
            <w:numPr>
              <w:ilvl w:val="1"/>
              <w:numId w:val="3"/>
            </w:numPr>
            <w:tabs>
              <w:tab w:val="left" w:pos="538"/>
              <w:tab w:val="right" w:leader="dot" w:pos="9179"/>
            </w:tabs>
            <w:ind w:left="538" w:hanging="422"/>
          </w:pPr>
          <w:hyperlink w:anchor="_TOC_250015" w:history="1">
            <w:r>
              <w:rPr>
                <w:smallCaps/>
              </w:rPr>
              <w:t>Overige</w:t>
            </w:r>
            <w:r>
              <w:rPr>
                <w:smallCaps/>
                <w:spacing w:val="-1"/>
              </w:rPr>
              <w:t xml:space="preserve"> </w:t>
            </w:r>
            <w:r>
              <w:rPr>
                <w:smallCaps/>
                <w:spacing w:val="-2"/>
              </w:rPr>
              <w:t>klachtmogelijkheden</w:t>
            </w:r>
            <w:r>
              <w:rPr>
                <w:rFonts w:ascii="Times New Roman"/>
                <w:sz w:val="18"/>
              </w:rPr>
              <w:tab/>
            </w:r>
            <w:r>
              <w:rPr>
                <w:smallCaps/>
                <w:spacing w:val="-10"/>
              </w:rPr>
              <w:t>7</w:t>
            </w:r>
          </w:hyperlink>
        </w:p>
        <w:p w14:paraId="3B823C56" w14:textId="77777777" w:rsidR="000E0FF2" w:rsidRDefault="002E705E">
          <w:pPr>
            <w:pStyle w:val="Inhopg1"/>
            <w:numPr>
              <w:ilvl w:val="0"/>
              <w:numId w:val="3"/>
            </w:numPr>
            <w:tabs>
              <w:tab w:val="left" w:pos="283"/>
              <w:tab w:val="right" w:leader="dot" w:pos="9179"/>
            </w:tabs>
            <w:ind w:left="283" w:hanging="167"/>
            <w:rPr>
              <w:u w:val="none"/>
            </w:rPr>
          </w:pPr>
          <w:hyperlink w:anchor="_TOC_250014" w:history="1">
            <w:r>
              <w:rPr>
                <w:spacing w:val="-2"/>
              </w:rPr>
              <w:t xml:space="preserve"> </w:t>
            </w:r>
            <w:r>
              <w:t>DE KLACHTENFUNCTIONARIS</w:t>
            </w:r>
            <w:r>
              <w:rPr>
                <w:spacing w:val="-26"/>
              </w:rPr>
              <w:t xml:space="preserve"> </w:t>
            </w:r>
            <w:r>
              <w:rPr>
                <w:rFonts w:ascii="Times New Roman"/>
                <w:u w:val="none"/>
              </w:rPr>
              <w:tab/>
            </w:r>
            <w:r>
              <w:rPr>
                <w:spacing w:val="-10"/>
              </w:rPr>
              <w:t>7</w:t>
            </w:r>
          </w:hyperlink>
        </w:p>
        <w:p w14:paraId="3B823C57" w14:textId="77777777" w:rsidR="000E0FF2" w:rsidRDefault="002E705E">
          <w:pPr>
            <w:pStyle w:val="Inhopg2"/>
            <w:numPr>
              <w:ilvl w:val="1"/>
              <w:numId w:val="3"/>
            </w:numPr>
            <w:tabs>
              <w:tab w:val="left" w:pos="428"/>
              <w:tab w:val="right" w:leader="dot" w:pos="9180"/>
            </w:tabs>
            <w:spacing w:before="360"/>
            <w:ind w:left="428" w:hanging="312"/>
          </w:pPr>
          <w:hyperlink w:anchor="_TOC_250013" w:history="1">
            <w:r>
              <w:rPr>
                <w:smallCaps/>
                <w:spacing w:val="-2"/>
              </w:rPr>
              <w:t>(Laagdrempelige)</w:t>
            </w:r>
            <w:r>
              <w:rPr>
                <w:smallCaps/>
                <w:spacing w:val="14"/>
              </w:rPr>
              <w:t xml:space="preserve"> </w:t>
            </w:r>
            <w:r>
              <w:rPr>
                <w:smallCaps/>
                <w:spacing w:val="-2"/>
              </w:rPr>
              <w:t>bereikbaarheid/</w:t>
            </w:r>
            <w:r>
              <w:rPr>
                <w:smallCaps/>
                <w:spacing w:val="17"/>
              </w:rPr>
              <w:t xml:space="preserve"> </w:t>
            </w:r>
            <w:r>
              <w:rPr>
                <w:smallCaps/>
                <w:spacing w:val="-2"/>
              </w:rPr>
              <w:t>opvang</w:t>
            </w:r>
            <w:r>
              <w:rPr>
                <w:rFonts w:ascii="Times New Roman"/>
                <w:sz w:val="18"/>
              </w:rPr>
              <w:tab/>
            </w:r>
            <w:r>
              <w:rPr>
                <w:smallCaps/>
                <w:spacing w:val="-10"/>
              </w:rPr>
              <w:t>7</w:t>
            </w:r>
          </w:hyperlink>
        </w:p>
        <w:p w14:paraId="3B823C58" w14:textId="77777777" w:rsidR="000E0FF2" w:rsidRDefault="002E705E">
          <w:pPr>
            <w:pStyle w:val="Inhopg2"/>
            <w:numPr>
              <w:ilvl w:val="1"/>
              <w:numId w:val="3"/>
            </w:numPr>
            <w:tabs>
              <w:tab w:val="left" w:pos="428"/>
              <w:tab w:val="right" w:leader="dot" w:pos="9179"/>
            </w:tabs>
            <w:spacing w:before="1"/>
            <w:ind w:left="428" w:hanging="312"/>
          </w:pPr>
          <w:hyperlink w:anchor="_TOC_250012" w:history="1">
            <w:r>
              <w:rPr>
                <w:smallCaps/>
                <w:spacing w:val="-2"/>
              </w:rPr>
              <w:t>Informatie</w:t>
            </w:r>
            <w:r>
              <w:rPr>
                <w:smallCaps/>
                <w:spacing w:val="2"/>
              </w:rPr>
              <w:t xml:space="preserve"> </w:t>
            </w:r>
            <w:r>
              <w:rPr>
                <w:smallCaps/>
                <w:spacing w:val="-2"/>
              </w:rPr>
              <w:t>en</w:t>
            </w:r>
            <w:r>
              <w:rPr>
                <w:smallCaps/>
              </w:rPr>
              <w:t xml:space="preserve"> </w:t>
            </w:r>
            <w:r>
              <w:rPr>
                <w:smallCaps/>
                <w:spacing w:val="-2"/>
              </w:rPr>
              <w:t>advies</w:t>
            </w:r>
            <w:r>
              <w:rPr>
                <w:rFonts w:ascii="Times New Roman"/>
                <w:sz w:val="18"/>
              </w:rPr>
              <w:tab/>
            </w:r>
            <w:r>
              <w:rPr>
                <w:smallCaps/>
                <w:spacing w:val="-10"/>
              </w:rPr>
              <w:t>7</w:t>
            </w:r>
          </w:hyperlink>
        </w:p>
        <w:p w14:paraId="3B823C59" w14:textId="77777777" w:rsidR="000E0FF2" w:rsidRDefault="002E705E">
          <w:pPr>
            <w:pStyle w:val="Inhopg2"/>
            <w:numPr>
              <w:ilvl w:val="1"/>
              <w:numId w:val="3"/>
            </w:numPr>
            <w:tabs>
              <w:tab w:val="left" w:pos="428"/>
              <w:tab w:val="right" w:leader="dot" w:pos="9179"/>
            </w:tabs>
            <w:spacing w:line="267" w:lineRule="exact"/>
            <w:ind w:left="428" w:hanging="312"/>
          </w:pPr>
          <w:hyperlink w:anchor="_TOC_250011" w:history="1">
            <w:r>
              <w:rPr>
                <w:smallCaps/>
                <w:spacing w:val="-2"/>
              </w:rPr>
              <w:t>Ondersteuning</w:t>
            </w:r>
            <w:r>
              <w:rPr>
                <w:rFonts w:ascii="Times New Roman"/>
                <w:sz w:val="18"/>
              </w:rPr>
              <w:tab/>
            </w:r>
            <w:r>
              <w:rPr>
                <w:smallCaps/>
                <w:spacing w:val="-10"/>
              </w:rPr>
              <w:t>8</w:t>
            </w:r>
          </w:hyperlink>
        </w:p>
        <w:p w14:paraId="3B823C5A" w14:textId="77777777" w:rsidR="000E0FF2" w:rsidRDefault="002E705E">
          <w:pPr>
            <w:pStyle w:val="Inhopg2"/>
            <w:numPr>
              <w:ilvl w:val="1"/>
              <w:numId w:val="3"/>
            </w:numPr>
            <w:tabs>
              <w:tab w:val="left" w:pos="428"/>
              <w:tab w:val="right" w:leader="dot" w:pos="9179"/>
            </w:tabs>
            <w:spacing w:line="267" w:lineRule="exact"/>
            <w:ind w:left="428" w:hanging="312"/>
          </w:pPr>
          <w:hyperlink w:anchor="_TOC_250010" w:history="1">
            <w:r>
              <w:rPr>
                <w:smallCaps/>
                <w:spacing w:val="-2"/>
              </w:rPr>
              <w:t>Bemiddeling</w:t>
            </w:r>
            <w:r>
              <w:rPr>
                <w:rFonts w:ascii="Times New Roman"/>
                <w:sz w:val="18"/>
              </w:rPr>
              <w:tab/>
            </w:r>
            <w:r>
              <w:rPr>
                <w:smallCaps/>
                <w:spacing w:val="-10"/>
              </w:rPr>
              <w:t>8</w:t>
            </w:r>
          </w:hyperlink>
        </w:p>
        <w:p w14:paraId="3B823C5B" w14:textId="77777777" w:rsidR="000E0FF2" w:rsidRDefault="002E705E">
          <w:pPr>
            <w:pStyle w:val="Inhopg2"/>
            <w:numPr>
              <w:ilvl w:val="1"/>
              <w:numId w:val="3"/>
            </w:numPr>
            <w:tabs>
              <w:tab w:val="left" w:pos="425"/>
              <w:tab w:val="right" w:leader="dot" w:pos="9180"/>
            </w:tabs>
            <w:ind w:left="425" w:hanging="309"/>
          </w:pPr>
          <w:hyperlink w:anchor="_TOC_250009" w:history="1">
            <w:r>
              <w:rPr>
                <w:smallCaps/>
              </w:rPr>
              <w:t>Procesbegeleiding</w:t>
            </w:r>
            <w:r>
              <w:rPr>
                <w:smallCaps/>
                <w:spacing w:val="-6"/>
              </w:rPr>
              <w:t xml:space="preserve"> </w:t>
            </w:r>
            <w:r>
              <w:rPr>
                <w:smallCaps/>
              </w:rPr>
              <w:t>en</w:t>
            </w:r>
            <w:r>
              <w:rPr>
                <w:smallCaps/>
                <w:spacing w:val="-5"/>
              </w:rPr>
              <w:t xml:space="preserve"> </w:t>
            </w:r>
            <w:r>
              <w:rPr>
                <w:smallCaps/>
                <w:spacing w:val="-2"/>
              </w:rPr>
              <w:t>voortgangsbewaking</w:t>
            </w:r>
            <w:r>
              <w:rPr>
                <w:rFonts w:ascii="Times New Roman"/>
                <w:sz w:val="18"/>
              </w:rPr>
              <w:tab/>
            </w:r>
            <w:r>
              <w:rPr>
                <w:smallCaps/>
                <w:spacing w:val="-10"/>
              </w:rPr>
              <w:t>8</w:t>
            </w:r>
          </w:hyperlink>
        </w:p>
        <w:p w14:paraId="3B823C5C" w14:textId="77777777" w:rsidR="000E0FF2" w:rsidRDefault="002E705E">
          <w:pPr>
            <w:pStyle w:val="Inhopg1"/>
            <w:numPr>
              <w:ilvl w:val="0"/>
              <w:numId w:val="3"/>
            </w:numPr>
            <w:tabs>
              <w:tab w:val="left" w:pos="283"/>
              <w:tab w:val="right" w:leader="dot" w:pos="9178"/>
            </w:tabs>
            <w:ind w:left="283" w:hanging="167"/>
            <w:rPr>
              <w:u w:val="none"/>
            </w:rPr>
          </w:pPr>
          <w:hyperlink w:anchor="_TOC_250008" w:history="1">
            <w:r>
              <w:rPr>
                <w:spacing w:val="-9"/>
              </w:rPr>
              <w:t xml:space="preserve"> </w:t>
            </w:r>
            <w:r>
              <w:t>UITVOERINGSREGELING</w:t>
            </w:r>
            <w:r>
              <w:rPr>
                <w:spacing w:val="-9"/>
              </w:rPr>
              <w:t xml:space="preserve"> </w:t>
            </w:r>
            <w:r>
              <w:t>VAN</w:t>
            </w:r>
            <w:r>
              <w:rPr>
                <w:spacing w:val="-7"/>
              </w:rPr>
              <w:t xml:space="preserve"> </w:t>
            </w:r>
            <w:r>
              <w:t>DE</w:t>
            </w:r>
            <w:r>
              <w:rPr>
                <w:spacing w:val="-8"/>
              </w:rPr>
              <w:t xml:space="preserve"> </w:t>
            </w:r>
            <w:r>
              <w:t>KLACHTENCOMMISSIE</w:t>
            </w:r>
            <w:r>
              <w:rPr>
                <w:spacing w:val="-28"/>
              </w:rPr>
              <w:t xml:space="preserve"> </w:t>
            </w:r>
            <w:r>
              <w:rPr>
                <w:rFonts w:ascii="Times New Roman"/>
                <w:u w:val="none"/>
              </w:rPr>
              <w:tab/>
            </w:r>
            <w:r>
              <w:rPr>
                <w:spacing w:val="-10"/>
              </w:rPr>
              <w:t>9</w:t>
            </w:r>
          </w:hyperlink>
        </w:p>
        <w:p w14:paraId="3B823C5D" w14:textId="77777777" w:rsidR="000E0FF2" w:rsidRDefault="002E705E">
          <w:pPr>
            <w:pStyle w:val="Inhopg2"/>
            <w:numPr>
              <w:ilvl w:val="1"/>
              <w:numId w:val="3"/>
            </w:numPr>
            <w:tabs>
              <w:tab w:val="left" w:pos="428"/>
              <w:tab w:val="right" w:leader="dot" w:pos="9179"/>
            </w:tabs>
            <w:spacing w:before="361"/>
            <w:ind w:left="428" w:hanging="312"/>
          </w:pPr>
          <w:hyperlink w:anchor="_TOC_250007" w:history="1">
            <w:r>
              <w:rPr>
                <w:smallCaps/>
              </w:rPr>
              <w:t>Bekendmaking</w:t>
            </w:r>
            <w:r>
              <w:rPr>
                <w:smallCaps/>
                <w:spacing w:val="-9"/>
              </w:rPr>
              <w:t xml:space="preserve"> </w:t>
            </w:r>
            <w:r>
              <w:rPr>
                <w:smallCaps/>
              </w:rPr>
              <w:t>van</w:t>
            </w:r>
            <w:r>
              <w:rPr>
                <w:smallCaps/>
                <w:spacing w:val="-6"/>
              </w:rPr>
              <w:t xml:space="preserve"> </w:t>
            </w:r>
            <w:r>
              <w:rPr>
                <w:smallCaps/>
              </w:rPr>
              <w:t>de</w:t>
            </w:r>
            <w:r>
              <w:rPr>
                <w:smallCaps/>
                <w:spacing w:val="-4"/>
              </w:rPr>
              <w:t xml:space="preserve"> </w:t>
            </w:r>
            <w:r>
              <w:rPr>
                <w:smallCaps/>
                <w:spacing w:val="-2"/>
              </w:rPr>
              <w:t>klacht</w:t>
            </w:r>
            <w:r>
              <w:rPr>
                <w:rFonts w:ascii="Times New Roman"/>
                <w:sz w:val="18"/>
              </w:rPr>
              <w:tab/>
            </w:r>
            <w:r>
              <w:rPr>
                <w:smallCaps/>
                <w:spacing w:val="-10"/>
              </w:rPr>
              <w:t>9</w:t>
            </w:r>
          </w:hyperlink>
        </w:p>
        <w:p w14:paraId="3B823C5E" w14:textId="77777777" w:rsidR="000E0FF2" w:rsidRDefault="002E705E">
          <w:pPr>
            <w:pStyle w:val="Inhopg2"/>
            <w:numPr>
              <w:ilvl w:val="1"/>
              <w:numId w:val="3"/>
            </w:numPr>
            <w:tabs>
              <w:tab w:val="left" w:pos="428"/>
              <w:tab w:val="right" w:leader="dot" w:pos="9179"/>
            </w:tabs>
            <w:ind w:left="428" w:hanging="312"/>
          </w:pPr>
          <w:hyperlink w:anchor="_TOC_250006" w:history="1">
            <w:r>
              <w:rPr>
                <w:smallCaps/>
              </w:rPr>
              <w:t>Horen</w:t>
            </w:r>
            <w:r>
              <w:rPr>
                <w:smallCaps/>
                <w:spacing w:val="-4"/>
              </w:rPr>
              <w:t xml:space="preserve"> </w:t>
            </w:r>
            <w:r>
              <w:rPr>
                <w:smallCaps/>
              </w:rPr>
              <w:t>van</w:t>
            </w:r>
            <w:r>
              <w:rPr>
                <w:smallCaps/>
                <w:spacing w:val="-4"/>
              </w:rPr>
              <w:t xml:space="preserve"> </w:t>
            </w:r>
            <w:r>
              <w:rPr>
                <w:smallCaps/>
              </w:rPr>
              <w:t>klager</w:t>
            </w:r>
            <w:r>
              <w:rPr>
                <w:smallCaps/>
                <w:spacing w:val="-3"/>
              </w:rPr>
              <w:t xml:space="preserve"> </w:t>
            </w:r>
            <w:r>
              <w:rPr>
                <w:smallCaps/>
              </w:rPr>
              <w:t>en</w:t>
            </w:r>
            <w:r>
              <w:rPr>
                <w:smallCaps/>
                <w:spacing w:val="-5"/>
              </w:rPr>
              <w:t xml:space="preserve"> </w:t>
            </w:r>
            <w:r>
              <w:rPr>
                <w:smallCaps/>
                <w:spacing w:val="-2"/>
              </w:rPr>
              <w:t>beklaagde</w:t>
            </w:r>
            <w:r>
              <w:rPr>
                <w:rFonts w:ascii="Times New Roman"/>
                <w:sz w:val="18"/>
              </w:rPr>
              <w:tab/>
            </w:r>
            <w:r>
              <w:rPr>
                <w:smallCaps/>
                <w:spacing w:val="-10"/>
              </w:rPr>
              <w:t>9</w:t>
            </w:r>
          </w:hyperlink>
        </w:p>
        <w:p w14:paraId="3B823C5F" w14:textId="77777777" w:rsidR="000E0FF2" w:rsidRDefault="002E705E">
          <w:pPr>
            <w:pStyle w:val="Inhopg2"/>
            <w:numPr>
              <w:ilvl w:val="1"/>
              <w:numId w:val="3"/>
            </w:numPr>
            <w:tabs>
              <w:tab w:val="left" w:pos="425"/>
              <w:tab w:val="right" w:leader="dot" w:pos="9178"/>
            </w:tabs>
            <w:ind w:left="425" w:hanging="309"/>
          </w:pPr>
          <w:hyperlink w:anchor="_TOC_250005" w:history="1">
            <w:r>
              <w:rPr>
                <w:smallCaps/>
              </w:rPr>
              <w:t>De</w:t>
            </w:r>
            <w:r>
              <w:rPr>
                <w:smallCaps/>
                <w:spacing w:val="-4"/>
              </w:rPr>
              <w:t xml:space="preserve"> </w:t>
            </w:r>
            <w:r>
              <w:rPr>
                <w:smallCaps/>
              </w:rPr>
              <w:t>uitspraak</w:t>
            </w:r>
            <w:r>
              <w:rPr>
                <w:smallCaps/>
                <w:spacing w:val="-4"/>
              </w:rPr>
              <w:t xml:space="preserve"> </w:t>
            </w:r>
            <w:r>
              <w:rPr>
                <w:smallCaps/>
              </w:rPr>
              <w:t>van</w:t>
            </w:r>
            <w:r>
              <w:rPr>
                <w:smallCaps/>
                <w:spacing w:val="-5"/>
              </w:rPr>
              <w:t xml:space="preserve"> </w:t>
            </w:r>
            <w:r>
              <w:rPr>
                <w:smallCaps/>
              </w:rPr>
              <w:t>de</w:t>
            </w:r>
            <w:r>
              <w:rPr>
                <w:smallCaps/>
                <w:spacing w:val="-3"/>
              </w:rPr>
              <w:t xml:space="preserve"> </w:t>
            </w:r>
            <w:r>
              <w:rPr>
                <w:smallCaps/>
                <w:spacing w:val="-2"/>
              </w:rPr>
              <w:t>klachtencommissie</w:t>
            </w:r>
            <w:r>
              <w:rPr>
                <w:rFonts w:ascii="Times New Roman"/>
                <w:sz w:val="18"/>
              </w:rPr>
              <w:tab/>
            </w:r>
            <w:r>
              <w:rPr>
                <w:smallCaps/>
                <w:spacing w:val="-10"/>
              </w:rPr>
              <w:t>9</w:t>
            </w:r>
          </w:hyperlink>
        </w:p>
        <w:p w14:paraId="3B823C60" w14:textId="77777777" w:rsidR="000E0FF2" w:rsidRDefault="002E705E">
          <w:pPr>
            <w:pStyle w:val="Inhopg2"/>
            <w:numPr>
              <w:ilvl w:val="1"/>
              <w:numId w:val="3"/>
            </w:numPr>
            <w:tabs>
              <w:tab w:val="left" w:pos="428"/>
              <w:tab w:val="right" w:leader="dot" w:pos="9179"/>
            </w:tabs>
            <w:ind w:left="428" w:hanging="312"/>
          </w:pPr>
          <w:hyperlink w:anchor="_TOC_250004" w:history="1">
            <w:r>
              <w:rPr>
                <w:smallCaps/>
                <w:spacing w:val="-2"/>
              </w:rPr>
              <w:t>Archivering</w:t>
            </w:r>
            <w:r>
              <w:rPr>
                <w:rFonts w:ascii="Times New Roman"/>
                <w:sz w:val="18"/>
              </w:rPr>
              <w:tab/>
            </w:r>
            <w:r>
              <w:rPr>
                <w:smallCaps/>
                <w:spacing w:val="-10"/>
              </w:rPr>
              <w:t>9</w:t>
            </w:r>
          </w:hyperlink>
        </w:p>
        <w:p w14:paraId="3B823C61" w14:textId="77777777" w:rsidR="000E0FF2" w:rsidRDefault="002E705E">
          <w:pPr>
            <w:pStyle w:val="Inhopg2"/>
            <w:numPr>
              <w:ilvl w:val="1"/>
              <w:numId w:val="3"/>
            </w:numPr>
            <w:tabs>
              <w:tab w:val="left" w:pos="428"/>
              <w:tab w:val="right" w:leader="dot" w:pos="9179"/>
            </w:tabs>
            <w:spacing w:before="1"/>
            <w:ind w:left="428" w:hanging="312"/>
          </w:pPr>
          <w:hyperlink w:anchor="_TOC_250003" w:history="1">
            <w:r>
              <w:rPr>
                <w:smallCaps/>
              </w:rPr>
              <w:t>Andere</w:t>
            </w:r>
            <w:r>
              <w:rPr>
                <w:smallCaps/>
                <w:spacing w:val="-8"/>
              </w:rPr>
              <w:t xml:space="preserve"> </w:t>
            </w:r>
            <w:r>
              <w:rPr>
                <w:smallCaps/>
              </w:rPr>
              <w:t>relevante</w:t>
            </w:r>
            <w:r>
              <w:rPr>
                <w:smallCaps/>
                <w:spacing w:val="-4"/>
              </w:rPr>
              <w:t xml:space="preserve"> </w:t>
            </w:r>
            <w:r>
              <w:rPr>
                <w:smallCaps/>
                <w:spacing w:val="-2"/>
              </w:rPr>
              <w:t>informatie</w:t>
            </w:r>
            <w:r>
              <w:rPr>
                <w:rFonts w:ascii="Times New Roman"/>
                <w:sz w:val="18"/>
              </w:rPr>
              <w:tab/>
            </w:r>
            <w:r>
              <w:rPr>
                <w:smallCaps/>
                <w:spacing w:val="-5"/>
              </w:rPr>
              <w:t>10</w:t>
            </w:r>
          </w:hyperlink>
        </w:p>
        <w:p w14:paraId="3B823C62" w14:textId="77777777" w:rsidR="000E0FF2" w:rsidRDefault="002E705E">
          <w:pPr>
            <w:pStyle w:val="Inhopg2"/>
            <w:numPr>
              <w:ilvl w:val="1"/>
              <w:numId w:val="3"/>
            </w:numPr>
            <w:tabs>
              <w:tab w:val="left" w:pos="425"/>
              <w:tab w:val="right" w:leader="dot" w:pos="9179"/>
            </w:tabs>
            <w:ind w:left="425" w:hanging="309"/>
          </w:pPr>
          <w:hyperlink w:anchor="_TOC_250002" w:history="1">
            <w:r>
              <w:rPr>
                <w:smallCaps/>
              </w:rPr>
              <w:t xml:space="preserve">De </w:t>
            </w:r>
            <w:r>
              <w:rPr>
                <w:smallCaps/>
                <w:spacing w:val="-2"/>
              </w:rPr>
              <w:t>klachtafhandeling</w:t>
            </w:r>
            <w:r>
              <w:rPr>
                <w:rFonts w:ascii="Times New Roman"/>
                <w:sz w:val="18"/>
              </w:rPr>
              <w:tab/>
            </w:r>
            <w:r>
              <w:rPr>
                <w:smallCaps/>
                <w:spacing w:val="-5"/>
              </w:rPr>
              <w:t>10</w:t>
            </w:r>
          </w:hyperlink>
        </w:p>
        <w:p w14:paraId="3B823C63" w14:textId="77777777" w:rsidR="000E0FF2" w:rsidRDefault="002E705E">
          <w:pPr>
            <w:pStyle w:val="Inhopg1"/>
            <w:tabs>
              <w:tab w:val="right" w:leader="dot" w:pos="9178"/>
            </w:tabs>
            <w:ind w:left="116" w:firstLine="0"/>
            <w:rPr>
              <w:u w:val="none"/>
            </w:rPr>
          </w:pPr>
          <w:hyperlink w:anchor="_TOC_250001" w:history="1">
            <w:r>
              <w:t>BEGRIPSBEPALING</w:t>
            </w:r>
            <w:r>
              <w:rPr>
                <w:spacing w:val="-13"/>
              </w:rPr>
              <w:t xml:space="preserve"> </w:t>
            </w:r>
            <w:r>
              <w:rPr>
                <w:rFonts w:ascii="Times New Roman"/>
                <w:u w:val="none"/>
              </w:rPr>
              <w:tab/>
            </w:r>
            <w:r>
              <w:rPr>
                <w:spacing w:val="-5"/>
              </w:rPr>
              <w:t>11</w:t>
            </w:r>
          </w:hyperlink>
        </w:p>
        <w:p w14:paraId="3B823C64" w14:textId="77777777" w:rsidR="000E0FF2" w:rsidRDefault="002E705E">
          <w:pPr>
            <w:pStyle w:val="Inhopg1"/>
            <w:tabs>
              <w:tab w:val="right" w:leader="dot" w:pos="9179"/>
            </w:tabs>
            <w:ind w:left="116" w:firstLine="0"/>
            <w:rPr>
              <w:u w:val="none"/>
            </w:rPr>
          </w:pPr>
          <w:hyperlink w:anchor="_TOC_250000" w:history="1">
            <w:r>
              <w:rPr>
                <w:spacing w:val="-2"/>
              </w:rPr>
              <w:t>AFSLUITENDE</w:t>
            </w:r>
            <w:r>
              <w:rPr>
                <w:spacing w:val="9"/>
              </w:rPr>
              <w:t xml:space="preserve"> </w:t>
            </w:r>
            <w:r>
              <w:rPr>
                <w:spacing w:val="-2"/>
              </w:rPr>
              <w:t>BEPALINGEN</w:t>
            </w:r>
            <w:r>
              <w:rPr>
                <w:rFonts w:ascii="Times New Roman"/>
                <w:u w:val="none"/>
              </w:rPr>
              <w:tab/>
            </w:r>
            <w:r>
              <w:rPr>
                <w:spacing w:val="-5"/>
              </w:rPr>
              <w:t>13</w:t>
            </w:r>
          </w:hyperlink>
        </w:p>
        <w:p w14:paraId="3B823C65" w14:textId="77777777" w:rsidR="000E0FF2" w:rsidRDefault="002E705E">
          <w:r>
            <w:fldChar w:fldCharType="end"/>
          </w:r>
        </w:p>
      </w:sdtContent>
    </w:sdt>
    <w:p w14:paraId="3B823C66" w14:textId="77777777" w:rsidR="000E0FF2" w:rsidRDefault="000E0FF2">
      <w:pPr>
        <w:sectPr w:rsidR="000E0FF2">
          <w:pgSz w:w="11910" w:h="16840"/>
          <w:pgMar w:top="1320" w:right="1320" w:bottom="1000" w:left="1300" w:header="0" w:footer="801" w:gutter="0"/>
          <w:cols w:space="708"/>
        </w:sectPr>
      </w:pPr>
    </w:p>
    <w:p w14:paraId="3B823C67" w14:textId="77777777" w:rsidR="000E0FF2" w:rsidRDefault="002E705E">
      <w:pPr>
        <w:pStyle w:val="Kop1"/>
        <w:numPr>
          <w:ilvl w:val="0"/>
          <w:numId w:val="2"/>
        </w:numPr>
        <w:tabs>
          <w:tab w:val="left" w:pos="510"/>
        </w:tabs>
        <w:spacing w:before="83"/>
        <w:ind w:hanging="394"/>
      </w:pPr>
      <w:bookmarkStart w:id="0" w:name="_TOC_250026"/>
      <w:r>
        <w:rPr>
          <w:color w:val="0F4660"/>
        </w:rPr>
        <w:lastRenderedPageBreak/>
        <w:t xml:space="preserve">De </w:t>
      </w:r>
      <w:bookmarkEnd w:id="0"/>
      <w:r>
        <w:rPr>
          <w:color w:val="0F4660"/>
          <w:spacing w:val="-2"/>
        </w:rPr>
        <w:t>klachtenregeling</w:t>
      </w:r>
    </w:p>
    <w:p w14:paraId="3B823C68" w14:textId="77777777" w:rsidR="000E0FF2" w:rsidRDefault="000E0FF2">
      <w:pPr>
        <w:pStyle w:val="Plattetekst"/>
        <w:spacing w:before="20"/>
        <w:ind w:left="0"/>
        <w:rPr>
          <w:sz w:val="40"/>
        </w:rPr>
      </w:pPr>
    </w:p>
    <w:p w14:paraId="3B823C69" w14:textId="77777777" w:rsidR="000E0FF2" w:rsidRDefault="002E705E">
      <w:pPr>
        <w:pStyle w:val="Kop2"/>
        <w:numPr>
          <w:ilvl w:val="1"/>
          <w:numId w:val="2"/>
        </w:numPr>
        <w:tabs>
          <w:tab w:val="left" w:pos="474"/>
        </w:tabs>
        <w:ind w:hanging="358"/>
      </w:pPr>
      <w:bookmarkStart w:id="1" w:name="_TOC_250025"/>
      <w:r>
        <w:rPr>
          <w:color w:val="0F4660"/>
        </w:rPr>
        <w:t>Onvrede</w:t>
      </w:r>
      <w:r>
        <w:rPr>
          <w:color w:val="0F4660"/>
          <w:spacing w:val="-8"/>
        </w:rPr>
        <w:t xml:space="preserve"> </w:t>
      </w:r>
      <w:r>
        <w:rPr>
          <w:color w:val="0F4660"/>
        </w:rPr>
        <w:t>bespreken</w:t>
      </w:r>
      <w:r>
        <w:rPr>
          <w:color w:val="0F4660"/>
          <w:spacing w:val="-7"/>
        </w:rPr>
        <w:t xml:space="preserve"> </w:t>
      </w:r>
      <w:r>
        <w:rPr>
          <w:color w:val="0F4660"/>
        </w:rPr>
        <w:t>of</w:t>
      </w:r>
      <w:r>
        <w:rPr>
          <w:color w:val="0F4660"/>
          <w:spacing w:val="-5"/>
        </w:rPr>
        <w:t xml:space="preserve"> </w:t>
      </w:r>
      <w:r>
        <w:rPr>
          <w:color w:val="0F4660"/>
        </w:rPr>
        <w:t>klacht</w:t>
      </w:r>
      <w:r>
        <w:rPr>
          <w:color w:val="0F4660"/>
          <w:spacing w:val="-7"/>
        </w:rPr>
        <w:t xml:space="preserve"> </w:t>
      </w:r>
      <w:bookmarkEnd w:id="1"/>
      <w:r>
        <w:rPr>
          <w:color w:val="0F4660"/>
          <w:spacing w:val="-2"/>
        </w:rPr>
        <w:t>indienen</w:t>
      </w:r>
    </w:p>
    <w:p w14:paraId="3B823C6A" w14:textId="77777777" w:rsidR="000E0FF2" w:rsidRDefault="002E705E">
      <w:pPr>
        <w:pStyle w:val="Plattetekst"/>
        <w:spacing w:before="82"/>
        <w:ind w:right="126"/>
      </w:pPr>
      <w:r>
        <w:t>Kenter wil voorkomen dat de onvrede van cliënten groter wordt omdat zij geen gehoor vinden voor hun klachten. De snelste weg naar een oplossing is als de klager diens onvrede direct kenbaar maakt bij degene waar het over gaat, of bij diens leidinggevende. In een gezamenlijk gesprek kan de onvrede besproken worden en een</w:t>
      </w:r>
      <w:r>
        <w:rPr>
          <w:spacing w:val="-1"/>
        </w:rPr>
        <w:t xml:space="preserve"> </w:t>
      </w:r>
      <w:r>
        <w:t>oplossing gezocht</w:t>
      </w:r>
      <w:r>
        <w:rPr>
          <w:spacing w:val="-1"/>
        </w:rPr>
        <w:t xml:space="preserve"> </w:t>
      </w:r>
      <w:r>
        <w:t>worden. Vaak lukt dit,</w:t>
      </w:r>
      <w:r>
        <w:rPr>
          <w:spacing w:val="-1"/>
        </w:rPr>
        <w:t xml:space="preserve"> </w:t>
      </w:r>
      <w:r>
        <w:t>soms</w:t>
      </w:r>
      <w:r>
        <w:rPr>
          <w:spacing w:val="-2"/>
        </w:rPr>
        <w:t xml:space="preserve"> </w:t>
      </w:r>
      <w:r>
        <w:t>niet. Als</w:t>
      </w:r>
      <w:r>
        <w:rPr>
          <w:spacing w:val="-2"/>
        </w:rPr>
        <w:t xml:space="preserve"> </w:t>
      </w:r>
      <w:r>
        <w:t>het niet lukt,</w:t>
      </w:r>
      <w:r>
        <w:rPr>
          <w:spacing w:val="-1"/>
        </w:rPr>
        <w:t xml:space="preserve"> </w:t>
      </w:r>
      <w:r>
        <w:t>of</w:t>
      </w:r>
      <w:r>
        <w:rPr>
          <w:spacing w:val="-1"/>
        </w:rPr>
        <w:t xml:space="preserve"> </w:t>
      </w:r>
      <w:r>
        <w:t>als</w:t>
      </w:r>
      <w:r>
        <w:rPr>
          <w:spacing w:val="-1"/>
        </w:rPr>
        <w:t xml:space="preserve"> </w:t>
      </w:r>
      <w:r>
        <w:t>daar</w:t>
      </w:r>
      <w:r>
        <w:rPr>
          <w:spacing w:val="-1"/>
        </w:rPr>
        <w:t xml:space="preserve"> </w:t>
      </w:r>
      <w:r>
        <w:t>ondersteuning</w:t>
      </w:r>
      <w:r>
        <w:rPr>
          <w:spacing w:val="-1"/>
        </w:rPr>
        <w:t xml:space="preserve"> </w:t>
      </w:r>
      <w:r>
        <w:t>bij</w:t>
      </w:r>
      <w:r>
        <w:rPr>
          <w:spacing w:val="-1"/>
        </w:rPr>
        <w:t xml:space="preserve"> </w:t>
      </w:r>
      <w:r>
        <w:t>nodig is, dan kan de cliënt de Klachtenfunctionaris inschakelen. Klachten die elders in de organisatie binnenkomen zullen door deze medewerker naar de</w:t>
      </w:r>
      <w:r>
        <w:rPr>
          <w:spacing w:val="-1"/>
        </w:rPr>
        <w:t xml:space="preserve"> </w:t>
      </w:r>
      <w:r>
        <w:t>klachtenfunctionaris worden doorgestuurd. De klachtenfunctionaris</w:t>
      </w:r>
      <w:r>
        <w:rPr>
          <w:spacing w:val="-1"/>
        </w:rPr>
        <w:t xml:space="preserve"> </w:t>
      </w:r>
      <w:r>
        <w:t>kan cliënten</w:t>
      </w:r>
      <w:r>
        <w:rPr>
          <w:spacing w:val="-3"/>
        </w:rPr>
        <w:t xml:space="preserve"> </w:t>
      </w:r>
      <w:r>
        <w:t>onder</w:t>
      </w:r>
      <w:r>
        <w:rPr>
          <w:spacing w:val="-1"/>
        </w:rPr>
        <w:t xml:space="preserve"> </w:t>
      </w:r>
      <w:r>
        <w:t>meer</w:t>
      </w:r>
      <w:r>
        <w:rPr>
          <w:spacing w:val="-6"/>
        </w:rPr>
        <w:t xml:space="preserve"> </w:t>
      </w:r>
      <w:r>
        <w:t>voorlichten</w:t>
      </w:r>
      <w:r>
        <w:rPr>
          <w:spacing w:val="-3"/>
        </w:rPr>
        <w:t xml:space="preserve"> </w:t>
      </w:r>
      <w:r>
        <w:t>en</w:t>
      </w:r>
      <w:r>
        <w:rPr>
          <w:spacing w:val="-3"/>
        </w:rPr>
        <w:t xml:space="preserve"> </w:t>
      </w:r>
      <w:r>
        <w:t>adviseren</w:t>
      </w:r>
      <w:r>
        <w:rPr>
          <w:spacing w:val="-6"/>
        </w:rPr>
        <w:t xml:space="preserve"> </w:t>
      </w:r>
      <w:r>
        <w:t>over</w:t>
      </w:r>
      <w:r>
        <w:rPr>
          <w:spacing w:val="-6"/>
        </w:rPr>
        <w:t xml:space="preserve"> </w:t>
      </w:r>
      <w:r>
        <w:t>de</w:t>
      </w:r>
      <w:r>
        <w:rPr>
          <w:spacing w:val="-6"/>
        </w:rPr>
        <w:t xml:space="preserve"> </w:t>
      </w:r>
      <w:r>
        <w:t>mogelijkheden</w:t>
      </w:r>
      <w:r>
        <w:rPr>
          <w:spacing w:val="-3"/>
        </w:rPr>
        <w:t xml:space="preserve"> </w:t>
      </w:r>
      <w:r>
        <w:t>voor</w:t>
      </w:r>
      <w:r>
        <w:rPr>
          <w:spacing w:val="-6"/>
        </w:rPr>
        <w:t xml:space="preserve"> </w:t>
      </w:r>
      <w:r>
        <w:t>het</w:t>
      </w:r>
      <w:r>
        <w:rPr>
          <w:spacing w:val="-5"/>
        </w:rPr>
        <w:t xml:space="preserve"> </w:t>
      </w:r>
      <w:r>
        <w:t>indienen</w:t>
      </w:r>
      <w:r>
        <w:rPr>
          <w:spacing w:val="-3"/>
        </w:rPr>
        <w:t xml:space="preserve"> </w:t>
      </w:r>
      <w:r>
        <w:t>en</w:t>
      </w:r>
      <w:r>
        <w:rPr>
          <w:spacing w:val="-6"/>
        </w:rPr>
        <w:t xml:space="preserve"> </w:t>
      </w:r>
      <w:r>
        <w:t>behandelen</w:t>
      </w:r>
      <w:r>
        <w:rPr>
          <w:spacing w:val="-6"/>
        </w:rPr>
        <w:t xml:space="preserve"> </w:t>
      </w:r>
      <w:r>
        <w:t>van</w:t>
      </w:r>
      <w:r>
        <w:rPr>
          <w:spacing w:val="-3"/>
        </w:rPr>
        <w:t xml:space="preserve"> </w:t>
      </w:r>
      <w:r>
        <w:t xml:space="preserve">een </w:t>
      </w:r>
      <w:r>
        <w:rPr>
          <w:spacing w:val="-2"/>
        </w:rPr>
        <w:t>klacht.</w:t>
      </w:r>
    </w:p>
    <w:p w14:paraId="3B823C6B" w14:textId="77777777" w:rsidR="000E0FF2" w:rsidRDefault="000E0FF2">
      <w:pPr>
        <w:pStyle w:val="Plattetekst"/>
        <w:spacing w:before="171"/>
        <w:ind w:left="0"/>
      </w:pPr>
    </w:p>
    <w:p w14:paraId="3B823C6C" w14:textId="77777777" w:rsidR="000E0FF2" w:rsidRDefault="002E705E">
      <w:pPr>
        <w:pStyle w:val="Kop2"/>
        <w:numPr>
          <w:ilvl w:val="1"/>
          <w:numId w:val="2"/>
        </w:numPr>
        <w:tabs>
          <w:tab w:val="left" w:pos="474"/>
        </w:tabs>
        <w:ind w:hanging="358"/>
      </w:pPr>
      <w:bookmarkStart w:id="2" w:name="_TOC_250024"/>
      <w:r>
        <w:rPr>
          <w:color w:val="0F4660"/>
        </w:rPr>
        <w:t>Op</w:t>
      </w:r>
      <w:r>
        <w:rPr>
          <w:color w:val="0F4660"/>
          <w:spacing w:val="-4"/>
        </w:rPr>
        <w:t xml:space="preserve"> </w:t>
      </w:r>
      <w:r>
        <w:rPr>
          <w:color w:val="0F4660"/>
        </w:rPr>
        <w:t>wie</w:t>
      </w:r>
      <w:r>
        <w:rPr>
          <w:color w:val="0F4660"/>
          <w:spacing w:val="-4"/>
        </w:rPr>
        <w:t xml:space="preserve"> </w:t>
      </w:r>
      <w:r>
        <w:rPr>
          <w:color w:val="0F4660"/>
        </w:rPr>
        <w:t>is</w:t>
      </w:r>
      <w:r>
        <w:rPr>
          <w:color w:val="0F4660"/>
          <w:spacing w:val="-3"/>
        </w:rPr>
        <w:t xml:space="preserve"> </w:t>
      </w:r>
      <w:r>
        <w:rPr>
          <w:color w:val="0F4660"/>
        </w:rPr>
        <w:t>de</w:t>
      </w:r>
      <w:r>
        <w:rPr>
          <w:color w:val="0F4660"/>
          <w:spacing w:val="-1"/>
        </w:rPr>
        <w:t xml:space="preserve"> </w:t>
      </w:r>
      <w:r>
        <w:rPr>
          <w:color w:val="0F4660"/>
        </w:rPr>
        <w:t>klachtenregeling</w:t>
      </w:r>
      <w:r>
        <w:rPr>
          <w:color w:val="0F4660"/>
          <w:spacing w:val="-6"/>
        </w:rPr>
        <w:t xml:space="preserve"> </w:t>
      </w:r>
      <w:r>
        <w:rPr>
          <w:color w:val="0F4660"/>
        </w:rPr>
        <w:t>van</w:t>
      </w:r>
      <w:r>
        <w:rPr>
          <w:color w:val="0F4660"/>
          <w:spacing w:val="-4"/>
        </w:rPr>
        <w:t xml:space="preserve"> </w:t>
      </w:r>
      <w:bookmarkEnd w:id="2"/>
      <w:r>
        <w:rPr>
          <w:color w:val="0F4660"/>
          <w:spacing w:val="-2"/>
        </w:rPr>
        <w:t>toepassing</w:t>
      </w:r>
    </w:p>
    <w:p w14:paraId="3B823C6D" w14:textId="77777777" w:rsidR="000E0FF2" w:rsidRDefault="002E705E">
      <w:pPr>
        <w:pStyle w:val="Plattetekst"/>
        <w:spacing w:before="79"/>
      </w:pPr>
      <w:r>
        <w:t>Deze klachtenregeling is van toepassing op cliënten onder de 18 jaar, hun ouder (met of zonder gezag)/voogd/pleegouder</w:t>
      </w:r>
      <w:r>
        <w:rPr>
          <w:spacing w:val="-5"/>
        </w:rPr>
        <w:t xml:space="preserve"> </w:t>
      </w:r>
      <w:r>
        <w:t>en degene</w:t>
      </w:r>
      <w:r>
        <w:rPr>
          <w:spacing w:val="-5"/>
        </w:rPr>
        <w:t xml:space="preserve"> </w:t>
      </w:r>
      <w:r>
        <w:t>die</w:t>
      </w:r>
      <w:r>
        <w:rPr>
          <w:spacing w:val="-6"/>
        </w:rPr>
        <w:t xml:space="preserve"> </w:t>
      </w:r>
      <w:r>
        <w:t>anders</w:t>
      </w:r>
      <w:r>
        <w:rPr>
          <w:spacing w:val="-6"/>
        </w:rPr>
        <w:t xml:space="preserve"> </w:t>
      </w:r>
      <w:r>
        <w:t>dan</w:t>
      </w:r>
      <w:r>
        <w:rPr>
          <w:spacing w:val="-5"/>
        </w:rPr>
        <w:t xml:space="preserve"> </w:t>
      </w:r>
      <w:r>
        <w:t>als</w:t>
      </w:r>
      <w:r>
        <w:rPr>
          <w:spacing w:val="-7"/>
        </w:rPr>
        <w:t xml:space="preserve"> </w:t>
      </w:r>
      <w:r>
        <w:t>ouder</w:t>
      </w:r>
      <w:r>
        <w:rPr>
          <w:spacing w:val="-5"/>
        </w:rPr>
        <w:t xml:space="preserve"> </w:t>
      </w:r>
      <w:r>
        <w:t>samen</w:t>
      </w:r>
      <w:r>
        <w:rPr>
          <w:spacing w:val="-3"/>
        </w:rPr>
        <w:t xml:space="preserve"> </w:t>
      </w:r>
      <w:r>
        <w:t>met</w:t>
      </w:r>
      <w:r>
        <w:rPr>
          <w:spacing w:val="-4"/>
        </w:rPr>
        <w:t xml:space="preserve"> </w:t>
      </w:r>
      <w:r>
        <w:t>de</w:t>
      </w:r>
      <w:r>
        <w:rPr>
          <w:spacing w:val="-5"/>
        </w:rPr>
        <w:t xml:space="preserve"> </w:t>
      </w:r>
      <w:r>
        <w:t>ouder</w:t>
      </w:r>
      <w:r>
        <w:rPr>
          <w:spacing w:val="-5"/>
        </w:rPr>
        <w:t xml:space="preserve"> </w:t>
      </w:r>
      <w:r>
        <w:t>het</w:t>
      </w:r>
      <w:r>
        <w:rPr>
          <w:spacing w:val="-4"/>
        </w:rPr>
        <w:t xml:space="preserve"> </w:t>
      </w:r>
      <w:r>
        <w:t>gezag</w:t>
      </w:r>
      <w:r>
        <w:rPr>
          <w:spacing w:val="-5"/>
        </w:rPr>
        <w:t xml:space="preserve"> </w:t>
      </w:r>
      <w:r>
        <w:t>over</w:t>
      </w:r>
      <w:r>
        <w:rPr>
          <w:spacing w:val="-5"/>
        </w:rPr>
        <w:t xml:space="preserve"> </w:t>
      </w:r>
      <w:r>
        <w:t>de</w:t>
      </w:r>
      <w:r>
        <w:rPr>
          <w:spacing w:val="-6"/>
        </w:rPr>
        <w:t xml:space="preserve"> </w:t>
      </w:r>
      <w:r>
        <w:t xml:space="preserve">jeugdige uitoefent en personen die werkzaam zijn onder de verantwoordelijkheid van Kenter Jeugdhulp en op cliënten vanaf 18 jaar. Deze regeling is ook van toepassing op nabestaanden van een van de hiervoor genoemde </w:t>
      </w:r>
      <w:r>
        <w:rPr>
          <w:spacing w:val="-2"/>
        </w:rPr>
        <w:t>personen.</w:t>
      </w:r>
    </w:p>
    <w:p w14:paraId="3B823C6E" w14:textId="77777777" w:rsidR="000E0FF2" w:rsidRDefault="000E0FF2">
      <w:pPr>
        <w:pStyle w:val="Plattetekst"/>
        <w:spacing w:before="160"/>
        <w:ind w:left="0"/>
      </w:pPr>
    </w:p>
    <w:p w14:paraId="3B823C6F" w14:textId="77777777" w:rsidR="000E0FF2" w:rsidRDefault="002E705E">
      <w:pPr>
        <w:pStyle w:val="Kop2"/>
        <w:numPr>
          <w:ilvl w:val="1"/>
          <w:numId w:val="2"/>
        </w:numPr>
        <w:tabs>
          <w:tab w:val="left" w:pos="474"/>
        </w:tabs>
        <w:ind w:hanging="358"/>
      </w:pPr>
      <w:bookmarkStart w:id="3" w:name="_TOC_250023"/>
      <w:r>
        <w:rPr>
          <w:color w:val="0F4660"/>
        </w:rPr>
        <w:t>Wat</w:t>
      </w:r>
      <w:r>
        <w:rPr>
          <w:color w:val="0F4660"/>
          <w:spacing w:val="-5"/>
        </w:rPr>
        <w:t xml:space="preserve"> </w:t>
      </w:r>
      <w:r>
        <w:rPr>
          <w:color w:val="0F4660"/>
        </w:rPr>
        <w:t>is</w:t>
      </w:r>
      <w:r>
        <w:rPr>
          <w:color w:val="0F4660"/>
          <w:spacing w:val="-4"/>
        </w:rPr>
        <w:t xml:space="preserve"> </w:t>
      </w:r>
      <w:r>
        <w:rPr>
          <w:color w:val="0F4660"/>
        </w:rPr>
        <w:t>een</w:t>
      </w:r>
      <w:r>
        <w:rPr>
          <w:color w:val="0F4660"/>
          <w:spacing w:val="-4"/>
        </w:rPr>
        <w:t xml:space="preserve"> </w:t>
      </w:r>
      <w:bookmarkEnd w:id="3"/>
      <w:r>
        <w:rPr>
          <w:color w:val="0F4660"/>
          <w:spacing w:val="-2"/>
        </w:rPr>
        <w:t>klacht?</w:t>
      </w:r>
    </w:p>
    <w:p w14:paraId="3B823C70" w14:textId="77777777" w:rsidR="000E0FF2" w:rsidRDefault="002E705E">
      <w:pPr>
        <w:pStyle w:val="Plattetekst"/>
        <w:spacing w:before="81"/>
        <w:ind w:right="126"/>
      </w:pPr>
      <w:r>
        <w:t>Onder</w:t>
      </w:r>
      <w:r>
        <w:rPr>
          <w:spacing w:val="-6"/>
        </w:rPr>
        <w:t xml:space="preserve"> </w:t>
      </w:r>
      <w:r>
        <w:t>een</w:t>
      </w:r>
      <w:r>
        <w:rPr>
          <w:spacing w:val="-4"/>
        </w:rPr>
        <w:t xml:space="preserve"> </w:t>
      </w:r>
      <w:r>
        <w:t>klacht</w:t>
      </w:r>
      <w:r>
        <w:rPr>
          <w:spacing w:val="-5"/>
        </w:rPr>
        <w:t xml:space="preserve"> </w:t>
      </w:r>
      <w:r>
        <w:t>wordt</w:t>
      </w:r>
      <w:r>
        <w:rPr>
          <w:spacing w:val="-5"/>
        </w:rPr>
        <w:t xml:space="preserve"> </w:t>
      </w:r>
      <w:r>
        <w:t>verstaan:</w:t>
      </w:r>
      <w:r>
        <w:rPr>
          <w:spacing w:val="-6"/>
        </w:rPr>
        <w:t xml:space="preserve"> </w:t>
      </w:r>
      <w:r>
        <w:t>een</w:t>
      </w:r>
      <w:r>
        <w:rPr>
          <w:spacing w:val="-6"/>
        </w:rPr>
        <w:t xml:space="preserve"> </w:t>
      </w:r>
      <w:r>
        <w:t>uiting</w:t>
      </w:r>
      <w:r>
        <w:rPr>
          <w:spacing w:val="-6"/>
        </w:rPr>
        <w:t xml:space="preserve"> </w:t>
      </w:r>
      <w:r>
        <w:t>van</w:t>
      </w:r>
      <w:r>
        <w:rPr>
          <w:spacing w:val="-4"/>
        </w:rPr>
        <w:t xml:space="preserve"> </w:t>
      </w:r>
      <w:r>
        <w:t>onvrede</w:t>
      </w:r>
      <w:r>
        <w:rPr>
          <w:spacing w:val="-4"/>
        </w:rPr>
        <w:t xml:space="preserve"> </w:t>
      </w:r>
      <w:r>
        <w:t>over</w:t>
      </w:r>
      <w:r>
        <w:rPr>
          <w:spacing w:val="-5"/>
        </w:rPr>
        <w:t xml:space="preserve"> </w:t>
      </w:r>
      <w:r>
        <w:t>een</w:t>
      </w:r>
      <w:r>
        <w:rPr>
          <w:spacing w:val="-6"/>
        </w:rPr>
        <w:t xml:space="preserve"> </w:t>
      </w:r>
      <w:r>
        <w:t>gedraging</w:t>
      </w:r>
      <w:r>
        <w:rPr>
          <w:spacing w:val="-4"/>
        </w:rPr>
        <w:t xml:space="preserve"> </w:t>
      </w:r>
      <w:r>
        <w:t>(bejegening,</w:t>
      </w:r>
      <w:r>
        <w:rPr>
          <w:spacing w:val="-6"/>
        </w:rPr>
        <w:t xml:space="preserve"> </w:t>
      </w:r>
      <w:r>
        <w:t>handelen</w:t>
      </w:r>
      <w:r>
        <w:rPr>
          <w:spacing w:val="-6"/>
        </w:rPr>
        <w:t xml:space="preserve"> </w:t>
      </w:r>
      <w:r>
        <w:t>of</w:t>
      </w:r>
      <w:r>
        <w:rPr>
          <w:spacing w:val="-7"/>
        </w:rPr>
        <w:t xml:space="preserve"> </w:t>
      </w:r>
      <w:r>
        <w:t>niet- handelen,</w:t>
      </w:r>
      <w:r>
        <w:rPr>
          <w:spacing w:val="-2"/>
        </w:rPr>
        <w:t xml:space="preserve"> </w:t>
      </w:r>
      <w:r>
        <w:t>een</w:t>
      </w:r>
      <w:r>
        <w:rPr>
          <w:spacing w:val="-3"/>
        </w:rPr>
        <w:t xml:space="preserve"> </w:t>
      </w:r>
      <w:r>
        <w:t>besluit</w:t>
      </w:r>
      <w:r>
        <w:rPr>
          <w:spacing w:val="-3"/>
        </w:rPr>
        <w:t xml:space="preserve"> </w:t>
      </w:r>
      <w:r>
        <w:t>of</w:t>
      </w:r>
      <w:r>
        <w:rPr>
          <w:spacing w:val="-3"/>
        </w:rPr>
        <w:t xml:space="preserve"> </w:t>
      </w:r>
      <w:r>
        <w:t>het</w:t>
      </w:r>
      <w:r>
        <w:rPr>
          <w:spacing w:val="-2"/>
        </w:rPr>
        <w:t xml:space="preserve"> </w:t>
      </w:r>
      <w:r>
        <w:t>ontbreken</w:t>
      </w:r>
      <w:r>
        <w:rPr>
          <w:spacing w:val="-3"/>
        </w:rPr>
        <w:t xml:space="preserve"> </w:t>
      </w:r>
      <w:r>
        <w:t>daarvan)</w:t>
      </w:r>
      <w:r>
        <w:rPr>
          <w:spacing w:val="-1"/>
        </w:rPr>
        <w:t xml:space="preserve"> </w:t>
      </w:r>
      <w:r>
        <w:t>van</w:t>
      </w:r>
      <w:r>
        <w:rPr>
          <w:spacing w:val="-3"/>
        </w:rPr>
        <w:t xml:space="preserve"> </w:t>
      </w:r>
      <w:r>
        <w:t>een</w:t>
      </w:r>
      <w:r>
        <w:rPr>
          <w:spacing w:val="-1"/>
        </w:rPr>
        <w:t xml:space="preserve"> </w:t>
      </w:r>
      <w:r>
        <w:t>of</w:t>
      </w:r>
      <w:r>
        <w:rPr>
          <w:spacing w:val="-1"/>
        </w:rPr>
        <w:t xml:space="preserve"> </w:t>
      </w:r>
      <w:r>
        <w:t>meer</w:t>
      </w:r>
      <w:r>
        <w:rPr>
          <w:spacing w:val="-3"/>
        </w:rPr>
        <w:t xml:space="preserve"> </w:t>
      </w:r>
      <w:r>
        <w:t>medewerker(s)</w:t>
      </w:r>
      <w:r>
        <w:rPr>
          <w:spacing w:val="-4"/>
        </w:rPr>
        <w:t xml:space="preserve"> </w:t>
      </w:r>
      <w:r>
        <w:t>van</w:t>
      </w:r>
      <w:r>
        <w:rPr>
          <w:spacing w:val="-3"/>
        </w:rPr>
        <w:t xml:space="preserve"> </w:t>
      </w:r>
      <w:r>
        <w:t>Kenter</w:t>
      </w:r>
      <w:r>
        <w:rPr>
          <w:spacing w:val="-3"/>
        </w:rPr>
        <w:t xml:space="preserve"> </w:t>
      </w:r>
      <w:r>
        <w:t>Jeugdhulp.</w:t>
      </w:r>
      <w:r>
        <w:rPr>
          <w:spacing w:val="-3"/>
        </w:rPr>
        <w:t xml:space="preserve"> </w:t>
      </w:r>
      <w:r>
        <w:t>De klager</w:t>
      </w:r>
      <w:r>
        <w:rPr>
          <w:spacing w:val="-2"/>
        </w:rPr>
        <w:t xml:space="preserve"> </w:t>
      </w:r>
      <w:r>
        <w:t>moet</w:t>
      </w:r>
      <w:r>
        <w:rPr>
          <w:spacing w:val="-1"/>
        </w:rPr>
        <w:t xml:space="preserve"> </w:t>
      </w:r>
      <w:r>
        <w:t>door</w:t>
      </w:r>
      <w:r>
        <w:rPr>
          <w:spacing w:val="-2"/>
        </w:rPr>
        <w:t xml:space="preserve"> </w:t>
      </w:r>
      <w:r>
        <w:t>de</w:t>
      </w:r>
      <w:r>
        <w:rPr>
          <w:spacing w:val="-2"/>
        </w:rPr>
        <w:t xml:space="preserve"> </w:t>
      </w:r>
      <w:r>
        <w:t>gedraging</w:t>
      </w:r>
      <w:r>
        <w:rPr>
          <w:spacing w:val="-2"/>
        </w:rPr>
        <w:t xml:space="preserve"> </w:t>
      </w:r>
      <w:r>
        <w:t>zelf geraakt</w:t>
      </w:r>
      <w:r>
        <w:rPr>
          <w:spacing w:val="-3"/>
        </w:rPr>
        <w:t xml:space="preserve"> </w:t>
      </w:r>
      <w:r>
        <w:t>zijn.</w:t>
      </w:r>
      <w:r>
        <w:rPr>
          <w:spacing w:val="-2"/>
        </w:rPr>
        <w:t xml:space="preserve"> </w:t>
      </w:r>
      <w:r>
        <w:t>Het</w:t>
      </w:r>
      <w:r>
        <w:rPr>
          <w:spacing w:val="-1"/>
        </w:rPr>
        <w:t xml:space="preserve"> </w:t>
      </w:r>
      <w:r>
        <w:t>klachtrecht</w:t>
      </w:r>
      <w:r>
        <w:rPr>
          <w:spacing w:val="-1"/>
        </w:rPr>
        <w:t xml:space="preserve"> </w:t>
      </w:r>
      <w:r>
        <w:t>is</w:t>
      </w:r>
      <w:r>
        <w:rPr>
          <w:spacing w:val="-3"/>
        </w:rPr>
        <w:t xml:space="preserve"> </w:t>
      </w:r>
      <w:r>
        <w:t>nadrukkelijk</w:t>
      </w:r>
      <w:r>
        <w:rPr>
          <w:spacing w:val="-1"/>
        </w:rPr>
        <w:t xml:space="preserve"> </w:t>
      </w:r>
      <w:r>
        <w:t>niet</w:t>
      </w:r>
      <w:r>
        <w:rPr>
          <w:spacing w:val="-1"/>
        </w:rPr>
        <w:t xml:space="preserve"> </w:t>
      </w:r>
      <w:r>
        <w:t>bedoeld om</w:t>
      </w:r>
      <w:r>
        <w:rPr>
          <w:spacing w:val="-3"/>
        </w:rPr>
        <w:t xml:space="preserve"> </w:t>
      </w:r>
      <w:r>
        <w:t>onvrede</w:t>
      </w:r>
      <w:r>
        <w:rPr>
          <w:spacing w:val="-2"/>
        </w:rPr>
        <w:t xml:space="preserve"> </w:t>
      </w:r>
      <w:r>
        <w:t>te uiten over zaken waar men zelf geen hinder van heeft (gehad).</w:t>
      </w:r>
    </w:p>
    <w:p w14:paraId="3B823C71" w14:textId="77777777" w:rsidR="000E0FF2" w:rsidRDefault="002E705E">
      <w:pPr>
        <w:pStyle w:val="Plattetekst"/>
        <w:spacing w:before="1"/>
        <w:ind w:right="126"/>
      </w:pPr>
      <w:r>
        <w:t>Als sprake is van grensoverschrijdend seksueel gedrag door een persoon die onder verantwoordelijkheid van Kenter</w:t>
      </w:r>
      <w:r>
        <w:rPr>
          <w:spacing w:val="-6"/>
        </w:rPr>
        <w:t xml:space="preserve"> </w:t>
      </w:r>
      <w:r>
        <w:t>Jeugdhulp</w:t>
      </w:r>
      <w:r>
        <w:rPr>
          <w:spacing w:val="-6"/>
        </w:rPr>
        <w:t xml:space="preserve"> </w:t>
      </w:r>
      <w:r>
        <w:t>werkzaam</w:t>
      </w:r>
      <w:r>
        <w:rPr>
          <w:spacing w:val="-7"/>
        </w:rPr>
        <w:t xml:space="preserve"> </w:t>
      </w:r>
      <w:r>
        <w:t>is,</w:t>
      </w:r>
      <w:r>
        <w:rPr>
          <w:spacing w:val="-4"/>
        </w:rPr>
        <w:t xml:space="preserve"> </w:t>
      </w:r>
      <w:r>
        <w:t>wordt</w:t>
      </w:r>
      <w:r>
        <w:rPr>
          <w:spacing w:val="-5"/>
        </w:rPr>
        <w:t xml:space="preserve"> </w:t>
      </w:r>
      <w:r>
        <w:t>gewerkt</w:t>
      </w:r>
      <w:r>
        <w:rPr>
          <w:spacing w:val="-6"/>
        </w:rPr>
        <w:t xml:space="preserve"> </w:t>
      </w:r>
      <w:r>
        <w:t>volgens</w:t>
      </w:r>
      <w:r>
        <w:rPr>
          <w:spacing w:val="-4"/>
        </w:rPr>
        <w:t xml:space="preserve"> </w:t>
      </w:r>
      <w:r>
        <w:t>een</w:t>
      </w:r>
      <w:r>
        <w:rPr>
          <w:spacing w:val="-6"/>
        </w:rPr>
        <w:t xml:space="preserve"> </w:t>
      </w:r>
      <w:r>
        <w:t>aparte</w:t>
      </w:r>
      <w:r>
        <w:rPr>
          <w:spacing w:val="-6"/>
        </w:rPr>
        <w:t xml:space="preserve"> </w:t>
      </w:r>
      <w:r>
        <w:t>werkwijze.</w:t>
      </w:r>
      <w:r>
        <w:rPr>
          <w:spacing w:val="-6"/>
        </w:rPr>
        <w:t xml:space="preserve"> </w:t>
      </w:r>
      <w:r>
        <w:t>Deze</w:t>
      </w:r>
      <w:r>
        <w:rPr>
          <w:spacing w:val="-7"/>
        </w:rPr>
        <w:t xml:space="preserve"> </w:t>
      </w:r>
      <w:r>
        <w:t>werkwijze</w:t>
      </w:r>
      <w:r>
        <w:rPr>
          <w:spacing w:val="-7"/>
        </w:rPr>
        <w:t xml:space="preserve"> </w:t>
      </w:r>
      <w:r>
        <w:t>staat</w:t>
      </w:r>
      <w:r>
        <w:rPr>
          <w:spacing w:val="-6"/>
        </w:rPr>
        <w:t xml:space="preserve"> </w:t>
      </w:r>
      <w:r>
        <w:t>beschreven in</w:t>
      </w:r>
      <w:r>
        <w:rPr>
          <w:spacing w:val="-6"/>
        </w:rPr>
        <w:t xml:space="preserve"> </w:t>
      </w:r>
      <w:r>
        <w:t>het</w:t>
      </w:r>
      <w:r>
        <w:rPr>
          <w:spacing w:val="-5"/>
        </w:rPr>
        <w:t xml:space="preserve"> </w:t>
      </w:r>
      <w:r>
        <w:t>document</w:t>
      </w:r>
      <w:r>
        <w:rPr>
          <w:spacing w:val="-6"/>
        </w:rPr>
        <w:t xml:space="preserve"> </w:t>
      </w:r>
      <w:r>
        <w:t>“Beleid</w:t>
      </w:r>
      <w:r>
        <w:rPr>
          <w:spacing w:val="-3"/>
        </w:rPr>
        <w:t xml:space="preserve"> </w:t>
      </w:r>
      <w:r>
        <w:t>grensoverschrijdend</w:t>
      </w:r>
      <w:r>
        <w:rPr>
          <w:spacing w:val="-3"/>
        </w:rPr>
        <w:t xml:space="preserve"> </w:t>
      </w:r>
      <w:r>
        <w:t>gedrag</w:t>
      </w:r>
      <w:r>
        <w:rPr>
          <w:spacing w:val="-7"/>
        </w:rPr>
        <w:t xml:space="preserve"> </w:t>
      </w:r>
      <w:r>
        <w:t>jegens</w:t>
      </w:r>
      <w:r>
        <w:rPr>
          <w:spacing w:val="-4"/>
        </w:rPr>
        <w:t xml:space="preserve"> </w:t>
      </w:r>
      <w:r>
        <w:t>cliënten</w:t>
      </w:r>
      <w:r>
        <w:rPr>
          <w:spacing w:val="-6"/>
        </w:rPr>
        <w:t xml:space="preserve"> </w:t>
      </w:r>
      <w:r>
        <w:t>door</w:t>
      </w:r>
      <w:r>
        <w:rPr>
          <w:spacing w:val="-6"/>
        </w:rPr>
        <w:t xml:space="preserve"> </w:t>
      </w:r>
      <w:r>
        <w:t>hulpverlener</w:t>
      </w:r>
      <w:r>
        <w:rPr>
          <w:spacing w:val="-6"/>
        </w:rPr>
        <w:t xml:space="preserve"> </w:t>
      </w:r>
      <w:r>
        <w:t>en</w:t>
      </w:r>
      <w:r>
        <w:rPr>
          <w:spacing w:val="-6"/>
        </w:rPr>
        <w:t xml:space="preserve"> </w:t>
      </w:r>
      <w:r>
        <w:t>is</w:t>
      </w:r>
      <w:r>
        <w:rPr>
          <w:spacing w:val="-7"/>
        </w:rPr>
        <w:t xml:space="preserve"> </w:t>
      </w:r>
      <w:r>
        <w:t>verkrijgbaar</w:t>
      </w:r>
      <w:r>
        <w:rPr>
          <w:spacing w:val="-6"/>
        </w:rPr>
        <w:t xml:space="preserve"> </w:t>
      </w:r>
      <w:r>
        <w:t>bij</w:t>
      </w:r>
      <w:r>
        <w:rPr>
          <w:spacing w:val="-5"/>
        </w:rPr>
        <w:t xml:space="preserve"> </w:t>
      </w:r>
      <w:r>
        <w:t xml:space="preserve">de klachtenfunctionaris of via de website. Klachten over de hulpverlening op basis van de wet verplichte ggz moeten worden ingediend bij de klachtencommissie van GGZ Noord-Holland Noord. De procedure staat beschreven op de website </w:t>
      </w:r>
      <w:r>
        <w:rPr>
          <w:color w:val="467785"/>
          <w:u w:val="single" w:color="467785"/>
        </w:rPr>
        <w:t>https://</w:t>
      </w:r>
      <w:hyperlink r:id="rId10">
        <w:r>
          <w:rPr>
            <w:color w:val="467785"/>
            <w:u w:val="single" w:color="467785"/>
          </w:rPr>
          <w:t>www.ggz-nhn.nl/</w:t>
        </w:r>
        <w:r>
          <w:t>.</w:t>
        </w:r>
      </w:hyperlink>
    </w:p>
    <w:p w14:paraId="3B823C72" w14:textId="77777777" w:rsidR="000E0FF2" w:rsidRDefault="000E0FF2">
      <w:pPr>
        <w:pStyle w:val="Plattetekst"/>
        <w:spacing w:before="109"/>
        <w:ind w:left="0"/>
        <w:rPr>
          <w:sz w:val="24"/>
        </w:rPr>
      </w:pPr>
    </w:p>
    <w:p w14:paraId="3B823C73" w14:textId="77777777" w:rsidR="000E0FF2" w:rsidRDefault="002E705E">
      <w:pPr>
        <w:pStyle w:val="Kop2"/>
        <w:numPr>
          <w:ilvl w:val="1"/>
          <w:numId w:val="2"/>
        </w:numPr>
        <w:tabs>
          <w:tab w:val="left" w:pos="474"/>
        </w:tabs>
        <w:ind w:hanging="358"/>
      </w:pPr>
      <w:bookmarkStart w:id="4" w:name="_TOC_250022"/>
      <w:r>
        <w:rPr>
          <w:color w:val="0F4660"/>
        </w:rPr>
        <w:t>Wie</w:t>
      </w:r>
      <w:r>
        <w:rPr>
          <w:color w:val="0F4660"/>
          <w:spacing w:val="-3"/>
        </w:rPr>
        <w:t xml:space="preserve"> </w:t>
      </w:r>
      <w:r>
        <w:rPr>
          <w:color w:val="0F4660"/>
        </w:rPr>
        <w:t>kan</w:t>
      </w:r>
      <w:r>
        <w:rPr>
          <w:color w:val="0F4660"/>
          <w:spacing w:val="-3"/>
        </w:rPr>
        <w:t xml:space="preserve"> </w:t>
      </w:r>
      <w:bookmarkEnd w:id="4"/>
      <w:r>
        <w:rPr>
          <w:color w:val="0F4660"/>
          <w:spacing w:val="-2"/>
        </w:rPr>
        <w:t>klagen?</w:t>
      </w:r>
    </w:p>
    <w:p w14:paraId="3B823C74" w14:textId="77777777" w:rsidR="000E0FF2" w:rsidRDefault="002E705E">
      <w:pPr>
        <w:pStyle w:val="Plattetekst"/>
        <w:spacing w:before="82"/>
        <w:ind w:right="124"/>
      </w:pPr>
      <w:r>
        <w:t>Klager kan zowel de cliënt/ jeugdige zijn als diens ouder (met of zonder gezag), voogd, pleegouder of degene die</w:t>
      </w:r>
      <w:r>
        <w:rPr>
          <w:spacing w:val="-5"/>
        </w:rPr>
        <w:t xml:space="preserve"> </w:t>
      </w:r>
      <w:r>
        <w:t>anders</w:t>
      </w:r>
      <w:r>
        <w:rPr>
          <w:spacing w:val="-7"/>
        </w:rPr>
        <w:t xml:space="preserve"> </w:t>
      </w:r>
      <w:r>
        <w:t>dan</w:t>
      </w:r>
      <w:r>
        <w:rPr>
          <w:spacing w:val="-5"/>
        </w:rPr>
        <w:t xml:space="preserve"> </w:t>
      </w:r>
      <w:r>
        <w:t>als</w:t>
      </w:r>
      <w:r>
        <w:rPr>
          <w:spacing w:val="-7"/>
        </w:rPr>
        <w:t xml:space="preserve"> </w:t>
      </w:r>
      <w:r>
        <w:t>ouder</w:t>
      </w:r>
      <w:r>
        <w:rPr>
          <w:spacing w:val="-5"/>
        </w:rPr>
        <w:t xml:space="preserve"> </w:t>
      </w:r>
      <w:r>
        <w:t>samen</w:t>
      </w:r>
      <w:r>
        <w:rPr>
          <w:spacing w:val="-5"/>
        </w:rPr>
        <w:t xml:space="preserve"> </w:t>
      </w:r>
      <w:r>
        <w:t>met</w:t>
      </w:r>
      <w:r>
        <w:rPr>
          <w:spacing w:val="-5"/>
        </w:rPr>
        <w:t xml:space="preserve"> </w:t>
      </w:r>
      <w:r>
        <w:t>de</w:t>
      </w:r>
      <w:r>
        <w:rPr>
          <w:spacing w:val="-5"/>
        </w:rPr>
        <w:t xml:space="preserve"> </w:t>
      </w:r>
      <w:r>
        <w:t>ouder</w:t>
      </w:r>
      <w:r>
        <w:rPr>
          <w:spacing w:val="-5"/>
        </w:rPr>
        <w:t xml:space="preserve"> </w:t>
      </w:r>
      <w:r>
        <w:t>het</w:t>
      </w:r>
      <w:r>
        <w:rPr>
          <w:spacing w:val="-4"/>
        </w:rPr>
        <w:t xml:space="preserve"> </w:t>
      </w:r>
      <w:r>
        <w:t>gezag</w:t>
      </w:r>
      <w:r>
        <w:rPr>
          <w:spacing w:val="-5"/>
        </w:rPr>
        <w:t xml:space="preserve"> </w:t>
      </w:r>
      <w:r>
        <w:t>over</w:t>
      </w:r>
      <w:r>
        <w:rPr>
          <w:spacing w:val="-5"/>
        </w:rPr>
        <w:t xml:space="preserve"> </w:t>
      </w:r>
      <w:r>
        <w:t>de</w:t>
      </w:r>
      <w:r>
        <w:rPr>
          <w:spacing w:val="-6"/>
        </w:rPr>
        <w:t xml:space="preserve"> </w:t>
      </w:r>
      <w:r>
        <w:t>jeugdige</w:t>
      </w:r>
      <w:r>
        <w:rPr>
          <w:spacing w:val="-6"/>
        </w:rPr>
        <w:t xml:space="preserve"> </w:t>
      </w:r>
      <w:r>
        <w:t>uitoefent,</w:t>
      </w:r>
      <w:r>
        <w:rPr>
          <w:spacing w:val="-5"/>
        </w:rPr>
        <w:t xml:space="preserve"> </w:t>
      </w:r>
      <w:r>
        <w:t>als</w:t>
      </w:r>
      <w:r>
        <w:rPr>
          <w:spacing w:val="-7"/>
        </w:rPr>
        <w:t xml:space="preserve"> </w:t>
      </w:r>
      <w:r>
        <w:t>deze</w:t>
      </w:r>
      <w:r>
        <w:rPr>
          <w:spacing w:val="-5"/>
        </w:rPr>
        <w:t xml:space="preserve"> </w:t>
      </w:r>
      <w:r>
        <w:t>direct</w:t>
      </w:r>
      <w:r>
        <w:rPr>
          <w:spacing w:val="-5"/>
        </w:rPr>
        <w:t xml:space="preserve"> </w:t>
      </w:r>
      <w:r>
        <w:t>betrokkenen bij de</w:t>
      </w:r>
      <w:r>
        <w:rPr>
          <w:spacing w:val="-1"/>
        </w:rPr>
        <w:t xml:space="preserve"> </w:t>
      </w:r>
      <w:r>
        <w:t>geboden</w:t>
      </w:r>
      <w:r>
        <w:rPr>
          <w:spacing w:val="-1"/>
        </w:rPr>
        <w:t xml:space="preserve"> </w:t>
      </w:r>
      <w:r>
        <w:t>hulp zijn. Is</w:t>
      </w:r>
      <w:r>
        <w:rPr>
          <w:spacing w:val="-3"/>
        </w:rPr>
        <w:t xml:space="preserve"> </w:t>
      </w:r>
      <w:r>
        <w:t>de</w:t>
      </w:r>
      <w:r>
        <w:rPr>
          <w:spacing w:val="-2"/>
        </w:rPr>
        <w:t xml:space="preserve"> </w:t>
      </w:r>
      <w:r>
        <w:t>cliënt</w:t>
      </w:r>
      <w:r>
        <w:rPr>
          <w:spacing w:val="-1"/>
        </w:rPr>
        <w:t xml:space="preserve"> </w:t>
      </w:r>
      <w:r>
        <w:t>jonger</w:t>
      </w:r>
      <w:r>
        <w:rPr>
          <w:spacing w:val="-1"/>
        </w:rPr>
        <w:t xml:space="preserve"> </w:t>
      </w:r>
      <w:r>
        <w:t>dan</w:t>
      </w:r>
      <w:r>
        <w:rPr>
          <w:spacing w:val="-1"/>
        </w:rPr>
        <w:t xml:space="preserve"> </w:t>
      </w:r>
      <w:r>
        <w:t>12 jaar</w:t>
      </w:r>
      <w:r>
        <w:rPr>
          <w:spacing w:val="-1"/>
        </w:rPr>
        <w:t xml:space="preserve"> </w:t>
      </w:r>
      <w:r>
        <w:t>dan</w:t>
      </w:r>
      <w:r>
        <w:rPr>
          <w:spacing w:val="-1"/>
        </w:rPr>
        <w:t xml:space="preserve"> </w:t>
      </w:r>
      <w:r>
        <w:t>kan hij/zij niet zelf</w:t>
      </w:r>
      <w:r>
        <w:rPr>
          <w:spacing w:val="-2"/>
        </w:rPr>
        <w:t xml:space="preserve"> </w:t>
      </w:r>
      <w:r>
        <w:t>een klacht indienen maar</w:t>
      </w:r>
      <w:r>
        <w:rPr>
          <w:spacing w:val="-1"/>
        </w:rPr>
        <w:t xml:space="preserve"> </w:t>
      </w:r>
      <w:r>
        <w:t>kan</w:t>
      </w:r>
      <w:r>
        <w:rPr>
          <w:spacing w:val="-1"/>
        </w:rPr>
        <w:t xml:space="preserve"> </w:t>
      </w:r>
      <w:r>
        <w:t>de wettelijk vertegenwoordiger namens deze jeugdige de klacht indienen. Bij een procedure bij de klachtencommissie, dient de commissie bij de behandeling van de klacht na te gaan hoe de jeugdige hier zelf over denkt en moet de commissie de jeugdige zoveel mogelijk bij de afhandeling van de klacht betrekken. Het hangt mede van de instemming van de jeugdige af, of - en op welke wijze - de klacht die namens hem is ingediend, wordt afgehandeld.</w:t>
      </w:r>
    </w:p>
    <w:p w14:paraId="3B823C75" w14:textId="77777777" w:rsidR="000E0FF2" w:rsidRDefault="002E705E">
      <w:pPr>
        <w:pStyle w:val="Plattetekst"/>
      </w:pPr>
      <w:r>
        <w:t>Ook</w:t>
      </w:r>
      <w:r>
        <w:rPr>
          <w:spacing w:val="-4"/>
        </w:rPr>
        <w:t xml:space="preserve"> </w:t>
      </w:r>
      <w:r>
        <w:t>familieleden</w:t>
      </w:r>
      <w:r>
        <w:rPr>
          <w:spacing w:val="-5"/>
        </w:rPr>
        <w:t xml:space="preserve"> </w:t>
      </w:r>
      <w:r>
        <w:t>hebben</w:t>
      </w:r>
      <w:r>
        <w:rPr>
          <w:spacing w:val="-5"/>
        </w:rPr>
        <w:t xml:space="preserve"> </w:t>
      </w:r>
      <w:r>
        <w:t>het</w:t>
      </w:r>
      <w:r>
        <w:rPr>
          <w:spacing w:val="-4"/>
        </w:rPr>
        <w:t xml:space="preserve"> </w:t>
      </w:r>
      <w:r>
        <w:t>recht</w:t>
      </w:r>
      <w:r>
        <w:rPr>
          <w:spacing w:val="-4"/>
        </w:rPr>
        <w:t xml:space="preserve"> </w:t>
      </w:r>
      <w:r>
        <w:t>om</w:t>
      </w:r>
      <w:r>
        <w:rPr>
          <w:spacing w:val="-5"/>
        </w:rPr>
        <w:t xml:space="preserve"> </w:t>
      </w:r>
      <w:r>
        <w:t>te</w:t>
      </w:r>
      <w:r>
        <w:rPr>
          <w:spacing w:val="-6"/>
        </w:rPr>
        <w:t xml:space="preserve"> </w:t>
      </w:r>
      <w:r>
        <w:t>klagen,</w:t>
      </w:r>
      <w:r>
        <w:rPr>
          <w:spacing w:val="-3"/>
        </w:rPr>
        <w:t xml:space="preserve"> </w:t>
      </w:r>
      <w:r>
        <w:t>als</w:t>
      </w:r>
      <w:r>
        <w:rPr>
          <w:spacing w:val="-5"/>
        </w:rPr>
        <w:t xml:space="preserve"> </w:t>
      </w:r>
      <w:r>
        <w:t>zij</w:t>
      </w:r>
      <w:r>
        <w:rPr>
          <w:spacing w:val="-5"/>
        </w:rPr>
        <w:t xml:space="preserve"> </w:t>
      </w:r>
      <w:r>
        <w:t>ten</w:t>
      </w:r>
      <w:r>
        <w:rPr>
          <w:spacing w:val="-2"/>
        </w:rPr>
        <w:t xml:space="preserve"> </w:t>
      </w:r>
      <w:r>
        <w:t>tijde</w:t>
      </w:r>
      <w:r>
        <w:rPr>
          <w:spacing w:val="-5"/>
        </w:rPr>
        <w:t xml:space="preserve"> </w:t>
      </w:r>
      <w:r>
        <w:t>van</w:t>
      </w:r>
      <w:r>
        <w:rPr>
          <w:spacing w:val="-2"/>
        </w:rPr>
        <w:t xml:space="preserve"> </w:t>
      </w:r>
      <w:r>
        <w:t>de</w:t>
      </w:r>
      <w:r>
        <w:rPr>
          <w:spacing w:val="-6"/>
        </w:rPr>
        <w:t xml:space="preserve"> </w:t>
      </w:r>
      <w:r>
        <w:t>situatie</w:t>
      </w:r>
      <w:r>
        <w:rPr>
          <w:spacing w:val="-6"/>
        </w:rPr>
        <w:t xml:space="preserve"> </w:t>
      </w:r>
      <w:r>
        <w:t>waarover</w:t>
      </w:r>
      <w:r>
        <w:rPr>
          <w:spacing w:val="-2"/>
        </w:rPr>
        <w:t xml:space="preserve"> </w:t>
      </w:r>
      <w:r>
        <w:t>geklaagd</w:t>
      </w:r>
      <w:r>
        <w:rPr>
          <w:spacing w:val="-5"/>
        </w:rPr>
        <w:t xml:space="preserve"> </w:t>
      </w:r>
      <w:r>
        <w:t>wordt,</w:t>
      </w:r>
      <w:r>
        <w:rPr>
          <w:spacing w:val="-5"/>
        </w:rPr>
        <w:t xml:space="preserve"> </w:t>
      </w:r>
      <w:r>
        <w:t>een duidelijke betrokkenheid bij de jeugdige hebben en zij direct betrokken zijn bij de geboden hulpverlening.</w:t>
      </w:r>
    </w:p>
    <w:p w14:paraId="3B823C76" w14:textId="77777777" w:rsidR="000E0FF2" w:rsidRDefault="002E705E">
      <w:pPr>
        <w:pStyle w:val="Plattetekst"/>
        <w:ind w:right="190"/>
      </w:pPr>
      <w:r>
        <w:t>Ook</w:t>
      </w:r>
      <w:r>
        <w:rPr>
          <w:spacing w:val="-5"/>
        </w:rPr>
        <w:t xml:space="preserve"> </w:t>
      </w:r>
      <w:r>
        <w:t>nabestaanden</w:t>
      </w:r>
      <w:r>
        <w:rPr>
          <w:spacing w:val="-3"/>
        </w:rPr>
        <w:t xml:space="preserve"> </w:t>
      </w:r>
      <w:r>
        <w:t>van</w:t>
      </w:r>
      <w:r>
        <w:rPr>
          <w:spacing w:val="-3"/>
        </w:rPr>
        <w:t xml:space="preserve"> </w:t>
      </w:r>
      <w:r>
        <w:t>een</w:t>
      </w:r>
      <w:r>
        <w:rPr>
          <w:spacing w:val="-3"/>
        </w:rPr>
        <w:t xml:space="preserve"> </w:t>
      </w:r>
      <w:r>
        <w:t>cliënt</w:t>
      </w:r>
      <w:r>
        <w:rPr>
          <w:spacing w:val="-5"/>
        </w:rPr>
        <w:t xml:space="preserve"> </w:t>
      </w:r>
      <w:r>
        <w:t>of</w:t>
      </w:r>
      <w:r>
        <w:rPr>
          <w:spacing w:val="-7"/>
        </w:rPr>
        <w:t xml:space="preserve"> </w:t>
      </w:r>
      <w:r>
        <w:t>vorengenoemde</w:t>
      </w:r>
      <w:r>
        <w:rPr>
          <w:spacing w:val="-7"/>
        </w:rPr>
        <w:t xml:space="preserve"> </w:t>
      </w:r>
      <w:r>
        <w:t>personen</w:t>
      </w:r>
      <w:r>
        <w:rPr>
          <w:spacing w:val="-3"/>
        </w:rPr>
        <w:t xml:space="preserve"> </w:t>
      </w:r>
      <w:r>
        <w:t>kunnen</w:t>
      </w:r>
      <w:r>
        <w:rPr>
          <w:spacing w:val="-6"/>
        </w:rPr>
        <w:t xml:space="preserve"> </w:t>
      </w:r>
      <w:r>
        <w:t>een</w:t>
      </w:r>
      <w:r>
        <w:rPr>
          <w:spacing w:val="-6"/>
        </w:rPr>
        <w:t xml:space="preserve"> </w:t>
      </w:r>
      <w:r>
        <w:t>klacht</w:t>
      </w:r>
      <w:r>
        <w:rPr>
          <w:spacing w:val="-5"/>
        </w:rPr>
        <w:t xml:space="preserve"> </w:t>
      </w:r>
      <w:r>
        <w:t>indienen</w:t>
      </w:r>
      <w:r>
        <w:rPr>
          <w:spacing w:val="-3"/>
        </w:rPr>
        <w:t xml:space="preserve"> </w:t>
      </w:r>
      <w:r>
        <w:t>over</w:t>
      </w:r>
      <w:r>
        <w:rPr>
          <w:spacing w:val="-6"/>
        </w:rPr>
        <w:t xml:space="preserve"> </w:t>
      </w:r>
      <w:r>
        <w:t>de gedragingen jegens de overleden persoon.</w:t>
      </w:r>
    </w:p>
    <w:p w14:paraId="3B823C77" w14:textId="77777777" w:rsidR="000E0FF2" w:rsidRDefault="000E0FF2">
      <w:pPr>
        <w:sectPr w:rsidR="000E0FF2">
          <w:pgSz w:w="11910" w:h="16840"/>
          <w:pgMar w:top="1920" w:right="1320" w:bottom="1000" w:left="1300" w:header="0" w:footer="801" w:gutter="0"/>
          <w:cols w:space="708"/>
        </w:sectPr>
      </w:pPr>
    </w:p>
    <w:p w14:paraId="3B823C78" w14:textId="77777777" w:rsidR="000E0FF2" w:rsidRDefault="002E705E">
      <w:pPr>
        <w:pStyle w:val="Kop2"/>
        <w:numPr>
          <w:ilvl w:val="1"/>
          <w:numId w:val="2"/>
        </w:numPr>
        <w:tabs>
          <w:tab w:val="left" w:pos="474"/>
        </w:tabs>
        <w:spacing w:before="39"/>
        <w:ind w:hanging="358"/>
      </w:pPr>
      <w:bookmarkStart w:id="5" w:name="_TOC_250021"/>
      <w:r>
        <w:rPr>
          <w:color w:val="0F4660"/>
        </w:rPr>
        <w:lastRenderedPageBreak/>
        <w:t>Wie</w:t>
      </w:r>
      <w:r>
        <w:rPr>
          <w:color w:val="0F4660"/>
          <w:spacing w:val="-4"/>
        </w:rPr>
        <w:t xml:space="preserve"> </w:t>
      </w:r>
      <w:r>
        <w:rPr>
          <w:color w:val="0F4660"/>
        </w:rPr>
        <w:t>kan</w:t>
      </w:r>
      <w:r>
        <w:rPr>
          <w:color w:val="0F4660"/>
          <w:spacing w:val="-3"/>
        </w:rPr>
        <w:t xml:space="preserve"> </w:t>
      </w:r>
      <w:r>
        <w:rPr>
          <w:color w:val="0F4660"/>
        </w:rPr>
        <w:t>helpen</w:t>
      </w:r>
      <w:r>
        <w:rPr>
          <w:color w:val="0F4660"/>
          <w:spacing w:val="1"/>
        </w:rPr>
        <w:t xml:space="preserve"> </w:t>
      </w:r>
      <w:r>
        <w:rPr>
          <w:color w:val="0F4660"/>
        </w:rPr>
        <w:t>bij</w:t>
      </w:r>
      <w:r>
        <w:rPr>
          <w:color w:val="0F4660"/>
          <w:spacing w:val="-1"/>
        </w:rPr>
        <w:t xml:space="preserve"> </w:t>
      </w:r>
      <w:r>
        <w:rPr>
          <w:color w:val="0F4660"/>
        </w:rPr>
        <w:t>het</w:t>
      </w:r>
      <w:r>
        <w:rPr>
          <w:color w:val="0F4660"/>
          <w:spacing w:val="-1"/>
        </w:rPr>
        <w:t xml:space="preserve"> </w:t>
      </w:r>
      <w:r>
        <w:rPr>
          <w:color w:val="0F4660"/>
        </w:rPr>
        <w:t>indienen</w:t>
      </w:r>
      <w:r>
        <w:rPr>
          <w:color w:val="0F4660"/>
          <w:spacing w:val="-2"/>
        </w:rPr>
        <w:t xml:space="preserve"> </w:t>
      </w:r>
      <w:r>
        <w:rPr>
          <w:color w:val="0F4660"/>
        </w:rPr>
        <w:t>van</w:t>
      </w:r>
      <w:r>
        <w:rPr>
          <w:color w:val="0F4660"/>
          <w:spacing w:val="-3"/>
        </w:rPr>
        <w:t xml:space="preserve"> </w:t>
      </w:r>
      <w:r>
        <w:rPr>
          <w:color w:val="0F4660"/>
        </w:rPr>
        <w:t>een</w:t>
      </w:r>
      <w:r>
        <w:rPr>
          <w:color w:val="0F4660"/>
          <w:spacing w:val="-1"/>
        </w:rPr>
        <w:t xml:space="preserve"> </w:t>
      </w:r>
      <w:bookmarkEnd w:id="5"/>
      <w:r>
        <w:rPr>
          <w:color w:val="0F4660"/>
          <w:spacing w:val="-2"/>
        </w:rPr>
        <w:t>klacht?</w:t>
      </w:r>
    </w:p>
    <w:p w14:paraId="3B823C79" w14:textId="77777777" w:rsidR="000E0FF2" w:rsidRDefault="002E705E">
      <w:pPr>
        <w:pStyle w:val="Plattetekst"/>
        <w:spacing w:before="81"/>
        <w:ind w:right="227"/>
        <w:jc w:val="both"/>
      </w:pPr>
      <w:r>
        <w:t>De</w:t>
      </w:r>
      <w:r>
        <w:rPr>
          <w:spacing w:val="-3"/>
        </w:rPr>
        <w:t xml:space="preserve"> </w:t>
      </w:r>
      <w:r>
        <w:t>klager</w:t>
      </w:r>
      <w:r>
        <w:rPr>
          <w:spacing w:val="-3"/>
        </w:rPr>
        <w:t xml:space="preserve"> </w:t>
      </w:r>
      <w:r>
        <w:t>heeft</w:t>
      </w:r>
      <w:r>
        <w:rPr>
          <w:spacing w:val="-3"/>
        </w:rPr>
        <w:t xml:space="preserve"> </w:t>
      </w:r>
      <w:r>
        <w:t>het</w:t>
      </w:r>
      <w:r>
        <w:rPr>
          <w:spacing w:val="-2"/>
        </w:rPr>
        <w:t xml:space="preserve"> </w:t>
      </w:r>
      <w:r>
        <w:t>recht</w:t>
      </w:r>
      <w:r>
        <w:rPr>
          <w:spacing w:val="-2"/>
        </w:rPr>
        <w:t xml:space="preserve"> </w:t>
      </w:r>
      <w:r>
        <w:t>om</w:t>
      </w:r>
      <w:r>
        <w:rPr>
          <w:spacing w:val="-2"/>
        </w:rPr>
        <w:t xml:space="preserve"> </w:t>
      </w:r>
      <w:r>
        <w:t>de</w:t>
      </w:r>
      <w:r>
        <w:rPr>
          <w:spacing w:val="-3"/>
        </w:rPr>
        <w:t xml:space="preserve"> </w:t>
      </w:r>
      <w:r>
        <w:t>hulp</w:t>
      </w:r>
      <w:r>
        <w:rPr>
          <w:spacing w:val="-3"/>
        </w:rPr>
        <w:t xml:space="preserve"> </w:t>
      </w:r>
      <w:r>
        <w:t>in</w:t>
      </w:r>
      <w:r>
        <w:rPr>
          <w:spacing w:val="-3"/>
        </w:rPr>
        <w:t xml:space="preserve"> </w:t>
      </w:r>
      <w:r>
        <w:t>te</w:t>
      </w:r>
      <w:r>
        <w:rPr>
          <w:spacing w:val="-4"/>
        </w:rPr>
        <w:t xml:space="preserve"> </w:t>
      </w:r>
      <w:r>
        <w:t>roepen</w:t>
      </w:r>
      <w:r>
        <w:rPr>
          <w:spacing w:val="-1"/>
        </w:rPr>
        <w:t xml:space="preserve"> </w:t>
      </w:r>
      <w:r>
        <w:t>van iemand</w:t>
      </w:r>
      <w:r>
        <w:rPr>
          <w:spacing w:val="-1"/>
        </w:rPr>
        <w:t xml:space="preserve"> </w:t>
      </w:r>
      <w:r>
        <w:t>die</w:t>
      </w:r>
      <w:r>
        <w:rPr>
          <w:spacing w:val="-4"/>
        </w:rPr>
        <w:t xml:space="preserve"> </w:t>
      </w:r>
      <w:r>
        <w:t>hem/haar</w:t>
      </w:r>
      <w:r>
        <w:rPr>
          <w:spacing w:val="-3"/>
        </w:rPr>
        <w:t xml:space="preserve"> </w:t>
      </w:r>
      <w:r>
        <w:t>bij</w:t>
      </w:r>
      <w:r>
        <w:rPr>
          <w:spacing w:val="-3"/>
        </w:rPr>
        <w:t xml:space="preserve"> </w:t>
      </w:r>
      <w:r>
        <w:t>het</w:t>
      </w:r>
      <w:r>
        <w:rPr>
          <w:spacing w:val="-2"/>
        </w:rPr>
        <w:t xml:space="preserve"> </w:t>
      </w:r>
      <w:r>
        <w:t>indienen</w:t>
      </w:r>
      <w:r>
        <w:rPr>
          <w:spacing w:val="-3"/>
        </w:rPr>
        <w:t xml:space="preserve"> </w:t>
      </w:r>
      <w:r>
        <w:t>van</w:t>
      </w:r>
      <w:r>
        <w:rPr>
          <w:spacing w:val="-1"/>
        </w:rPr>
        <w:t xml:space="preserve"> </w:t>
      </w:r>
      <w:r>
        <w:t>de</w:t>
      </w:r>
      <w:r>
        <w:rPr>
          <w:spacing w:val="-3"/>
        </w:rPr>
        <w:t xml:space="preserve"> </w:t>
      </w:r>
      <w:r>
        <w:t>klacht</w:t>
      </w:r>
      <w:r>
        <w:rPr>
          <w:spacing w:val="-2"/>
        </w:rPr>
        <w:t xml:space="preserve"> </w:t>
      </w:r>
      <w:r>
        <w:t>kan ondersteunen.</w:t>
      </w:r>
      <w:r>
        <w:rPr>
          <w:spacing w:val="-5"/>
        </w:rPr>
        <w:t xml:space="preserve"> </w:t>
      </w:r>
      <w:r>
        <w:t>De</w:t>
      </w:r>
      <w:r>
        <w:rPr>
          <w:spacing w:val="-7"/>
        </w:rPr>
        <w:t xml:space="preserve"> </w:t>
      </w:r>
      <w:r>
        <w:t>klager</w:t>
      </w:r>
      <w:r>
        <w:rPr>
          <w:spacing w:val="-7"/>
        </w:rPr>
        <w:t xml:space="preserve"> </w:t>
      </w:r>
      <w:r>
        <w:t>kan</w:t>
      </w:r>
      <w:r>
        <w:rPr>
          <w:spacing w:val="-4"/>
        </w:rPr>
        <w:t xml:space="preserve"> </w:t>
      </w:r>
      <w:r>
        <w:t>hiervoor</w:t>
      </w:r>
      <w:r>
        <w:rPr>
          <w:spacing w:val="-7"/>
        </w:rPr>
        <w:t xml:space="preserve"> </w:t>
      </w:r>
      <w:r>
        <w:t>ook</w:t>
      </w:r>
      <w:r>
        <w:rPr>
          <w:spacing w:val="-6"/>
        </w:rPr>
        <w:t xml:space="preserve"> </w:t>
      </w:r>
      <w:r>
        <w:t>gebruik</w:t>
      </w:r>
      <w:r>
        <w:rPr>
          <w:spacing w:val="-6"/>
        </w:rPr>
        <w:t xml:space="preserve"> </w:t>
      </w:r>
      <w:r>
        <w:t>maken</w:t>
      </w:r>
      <w:r>
        <w:rPr>
          <w:spacing w:val="-7"/>
        </w:rPr>
        <w:t xml:space="preserve"> </w:t>
      </w:r>
      <w:r>
        <w:t>van</w:t>
      </w:r>
      <w:r>
        <w:rPr>
          <w:spacing w:val="-4"/>
        </w:rPr>
        <w:t xml:space="preserve"> </w:t>
      </w:r>
      <w:r>
        <w:t>de</w:t>
      </w:r>
      <w:r>
        <w:rPr>
          <w:spacing w:val="-7"/>
        </w:rPr>
        <w:t xml:space="preserve"> </w:t>
      </w:r>
      <w:r>
        <w:t>klachtenfunctionaris</w:t>
      </w:r>
      <w:r>
        <w:rPr>
          <w:spacing w:val="-7"/>
        </w:rPr>
        <w:t xml:space="preserve"> </w:t>
      </w:r>
      <w:r>
        <w:t>van</w:t>
      </w:r>
      <w:r>
        <w:rPr>
          <w:spacing w:val="-4"/>
        </w:rPr>
        <w:t xml:space="preserve"> </w:t>
      </w:r>
      <w:r>
        <w:t>Kenter</w:t>
      </w:r>
      <w:r>
        <w:rPr>
          <w:spacing w:val="-7"/>
        </w:rPr>
        <w:t xml:space="preserve"> </w:t>
      </w:r>
      <w:r>
        <w:t>Jeugdhulp</w:t>
      </w:r>
      <w:r>
        <w:rPr>
          <w:spacing w:val="-7"/>
        </w:rPr>
        <w:t xml:space="preserve"> </w:t>
      </w:r>
      <w:r>
        <w:t>of van een vertrouwenspersoon van Jeugdstem.</w:t>
      </w:r>
    </w:p>
    <w:p w14:paraId="3B823C7A" w14:textId="77777777" w:rsidR="000E0FF2" w:rsidRDefault="000E0FF2">
      <w:pPr>
        <w:pStyle w:val="Plattetekst"/>
        <w:spacing w:before="159"/>
        <w:ind w:left="0"/>
      </w:pPr>
    </w:p>
    <w:p w14:paraId="3B823C7B" w14:textId="77777777" w:rsidR="000E0FF2" w:rsidRDefault="002E705E">
      <w:pPr>
        <w:pStyle w:val="Kop2"/>
        <w:numPr>
          <w:ilvl w:val="1"/>
          <w:numId w:val="2"/>
        </w:numPr>
        <w:tabs>
          <w:tab w:val="left" w:pos="475"/>
        </w:tabs>
        <w:ind w:left="475"/>
      </w:pPr>
      <w:bookmarkStart w:id="6" w:name="_TOC_250020"/>
      <w:bookmarkEnd w:id="6"/>
      <w:r>
        <w:rPr>
          <w:color w:val="0F4660"/>
          <w:spacing w:val="-2"/>
        </w:rPr>
        <w:t>Klachtenfunctionaris</w:t>
      </w:r>
    </w:p>
    <w:p w14:paraId="3B823C7C" w14:textId="77777777" w:rsidR="000E0FF2" w:rsidRDefault="002E705E">
      <w:pPr>
        <w:pStyle w:val="Plattetekst"/>
        <w:spacing w:before="81"/>
        <w:ind w:right="190"/>
      </w:pPr>
      <w:r>
        <w:t>Deze functionaris is door Kenter Jeugdhulp benoemd en heeft tot taak een klager op diens verzoek gratis van advies te dienen met betrekking tot de indiening van een klacht. Een opsomming van hetgeen een klachtenfunctionaris allemaal te bieden heeft volgt in het hoofdstuk na de klachtenregeling. De klachtenfunctionaris onderzoekt de klacht zorgvuldig en probeert een zowel voor klager als Kenter Jeugdhulp bevredigende</w:t>
      </w:r>
      <w:r>
        <w:rPr>
          <w:spacing w:val="-4"/>
        </w:rPr>
        <w:t xml:space="preserve"> </w:t>
      </w:r>
      <w:r>
        <w:t>oplossing</w:t>
      </w:r>
      <w:r>
        <w:rPr>
          <w:spacing w:val="-4"/>
        </w:rPr>
        <w:t xml:space="preserve"> </w:t>
      </w:r>
      <w:r>
        <w:t>te</w:t>
      </w:r>
      <w:r>
        <w:rPr>
          <w:spacing w:val="-5"/>
        </w:rPr>
        <w:t xml:space="preserve"> </w:t>
      </w:r>
      <w:r>
        <w:t>bereiken</w:t>
      </w:r>
      <w:r>
        <w:rPr>
          <w:spacing w:val="-1"/>
        </w:rPr>
        <w:t xml:space="preserve"> </w:t>
      </w:r>
      <w:r>
        <w:t>binnen</w:t>
      </w:r>
      <w:r>
        <w:rPr>
          <w:spacing w:val="-4"/>
        </w:rPr>
        <w:t xml:space="preserve"> </w:t>
      </w:r>
      <w:r>
        <w:t>6</w:t>
      </w:r>
      <w:r>
        <w:rPr>
          <w:spacing w:val="-1"/>
        </w:rPr>
        <w:t xml:space="preserve"> </w:t>
      </w:r>
      <w:r>
        <w:t>weken</w:t>
      </w:r>
      <w:r>
        <w:rPr>
          <w:spacing w:val="-1"/>
        </w:rPr>
        <w:t xml:space="preserve"> </w:t>
      </w:r>
      <w:r>
        <w:t>na</w:t>
      </w:r>
      <w:r>
        <w:rPr>
          <w:spacing w:val="-4"/>
        </w:rPr>
        <w:t xml:space="preserve"> </w:t>
      </w:r>
      <w:r>
        <w:t>indiening</w:t>
      </w:r>
      <w:r>
        <w:rPr>
          <w:spacing w:val="-4"/>
        </w:rPr>
        <w:t xml:space="preserve"> </w:t>
      </w:r>
      <w:r>
        <w:t>van</w:t>
      </w:r>
      <w:r>
        <w:rPr>
          <w:spacing w:val="-4"/>
        </w:rPr>
        <w:t xml:space="preserve"> </w:t>
      </w:r>
      <w:r>
        <w:t>de</w:t>
      </w:r>
      <w:r>
        <w:rPr>
          <w:spacing w:val="-5"/>
        </w:rPr>
        <w:t xml:space="preserve"> </w:t>
      </w:r>
      <w:r>
        <w:t>klacht.</w:t>
      </w:r>
      <w:r>
        <w:rPr>
          <w:spacing w:val="-4"/>
        </w:rPr>
        <w:t xml:space="preserve"> </w:t>
      </w:r>
      <w:r>
        <w:t>Deze</w:t>
      </w:r>
      <w:r>
        <w:rPr>
          <w:spacing w:val="-5"/>
        </w:rPr>
        <w:t xml:space="preserve"> </w:t>
      </w:r>
      <w:r>
        <w:t>termijn</w:t>
      </w:r>
      <w:r>
        <w:rPr>
          <w:spacing w:val="-4"/>
        </w:rPr>
        <w:t xml:space="preserve"> </w:t>
      </w:r>
      <w:r>
        <w:t>kan</w:t>
      </w:r>
      <w:r>
        <w:rPr>
          <w:spacing w:val="-1"/>
        </w:rPr>
        <w:t xml:space="preserve"> </w:t>
      </w:r>
      <w:r>
        <w:t>zo</w:t>
      </w:r>
      <w:r>
        <w:rPr>
          <w:spacing w:val="-4"/>
        </w:rPr>
        <w:t xml:space="preserve"> </w:t>
      </w:r>
      <w:r>
        <w:t>nodig</w:t>
      </w:r>
      <w:r>
        <w:rPr>
          <w:spacing w:val="-4"/>
        </w:rPr>
        <w:t xml:space="preserve"> </w:t>
      </w:r>
      <w:r>
        <w:t>met 4 weken worden verlengd. Kenter Jeugdhulp deelt de verlenging schriftelijk mee aan de klager binnen de termijn van 6 weken. Als de klachtbehandeling door de klachtenfunctionaris is afgesloten bevestigt de klachtenfunctionaris</w:t>
      </w:r>
      <w:r>
        <w:rPr>
          <w:spacing w:val="-8"/>
        </w:rPr>
        <w:t xml:space="preserve"> </w:t>
      </w:r>
      <w:r>
        <w:t>dit</w:t>
      </w:r>
      <w:r>
        <w:rPr>
          <w:spacing w:val="-8"/>
        </w:rPr>
        <w:t xml:space="preserve"> </w:t>
      </w:r>
      <w:r>
        <w:t>in</w:t>
      </w:r>
      <w:r>
        <w:rPr>
          <w:spacing w:val="-8"/>
        </w:rPr>
        <w:t xml:space="preserve"> </w:t>
      </w:r>
      <w:r>
        <w:t>een</w:t>
      </w:r>
      <w:r>
        <w:rPr>
          <w:spacing w:val="-8"/>
        </w:rPr>
        <w:t xml:space="preserve"> </w:t>
      </w:r>
      <w:r>
        <w:t>schriftelijk</w:t>
      </w:r>
      <w:r>
        <w:rPr>
          <w:spacing w:val="-8"/>
        </w:rPr>
        <w:t xml:space="preserve"> </w:t>
      </w:r>
      <w:r>
        <w:t>bericht</w:t>
      </w:r>
      <w:r>
        <w:rPr>
          <w:spacing w:val="-7"/>
        </w:rPr>
        <w:t xml:space="preserve"> </w:t>
      </w:r>
      <w:r>
        <w:t>aan</w:t>
      </w:r>
      <w:r>
        <w:rPr>
          <w:spacing w:val="-6"/>
        </w:rPr>
        <w:t xml:space="preserve"> </w:t>
      </w:r>
      <w:r>
        <w:t>de</w:t>
      </w:r>
      <w:r>
        <w:rPr>
          <w:spacing w:val="-8"/>
        </w:rPr>
        <w:t xml:space="preserve"> </w:t>
      </w:r>
      <w:r>
        <w:t>klager</w:t>
      </w:r>
      <w:r>
        <w:rPr>
          <w:spacing w:val="-8"/>
        </w:rPr>
        <w:t xml:space="preserve"> </w:t>
      </w:r>
      <w:r>
        <w:t>met</w:t>
      </w:r>
      <w:r>
        <w:rPr>
          <w:spacing w:val="-7"/>
        </w:rPr>
        <w:t xml:space="preserve"> </w:t>
      </w:r>
      <w:r>
        <w:t>eventueel</w:t>
      </w:r>
      <w:r>
        <w:rPr>
          <w:spacing w:val="-5"/>
        </w:rPr>
        <w:t xml:space="preserve"> </w:t>
      </w:r>
      <w:r>
        <w:t>gemaakte</w:t>
      </w:r>
      <w:r>
        <w:rPr>
          <w:spacing w:val="-5"/>
        </w:rPr>
        <w:t xml:space="preserve"> </w:t>
      </w:r>
      <w:r>
        <w:t>afspraken.</w:t>
      </w:r>
      <w:r>
        <w:rPr>
          <w:spacing w:val="-5"/>
        </w:rPr>
        <w:t xml:space="preserve"> </w:t>
      </w:r>
      <w:r>
        <w:t>Betreft</w:t>
      </w:r>
      <w:r>
        <w:rPr>
          <w:spacing w:val="-8"/>
        </w:rPr>
        <w:t xml:space="preserve"> </w:t>
      </w:r>
      <w:r>
        <w:t>het een klacht van een cliënt vanaf 18 jaar, die jeugd-ggz ontvangt, dan bevat die brief, zoals de Wet kwaliteit klachten</w:t>
      </w:r>
      <w:r>
        <w:rPr>
          <w:spacing w:val="-2"/>
        </w:rPr>
        <w:t xml:space="preserve"> </w:t>
      </w:r>
      <w:r>
        <w:t>en geschillen</w:t>
      </w:r>
      <w:r>
        <w:rPr>
          <w:spacing w:val="-2"/>
        </w:rPr>
        <w:t xml:space="preserve"> </w:t>
      </w:r>
      <w:r>
        <w:t>zorg</w:t>
      </w:r>
      <w:r>
        <w:rPr>
          <w:spacing w:val="-2"/>
        </w:rPr>
        <w:t xml:space="preserve"> </w:t>
      </w:r>
      <w:r>
        <w:t>bepaalt,</w:t>
      </w:r>
      <w:r>
        <w:rPr>
          <w:spacing w:val="-2"/>
        </w:rPr>
        <w:t xml:space="preserve"> </w:t>
      </w:r>
      <w:r>
        <w:t>een</w:t>
      </w:r>
      <w:r>
        <w:rPr>
          <w:spacing w:val="-2"/>
        </w:rPr>
        <w:t xml:space="preserve"> </w:t>
      </w:r>
      <w:r>
        <w:t>omschrijving</w:t>
      </w:r>
      <w:r>
        <w:rPr>
          <w:spacing w:val="-2"/>
        </w:rPr>
        <w:t xml:space="preserve"> </w:t>
      </w:r>
      <w:r>
        <w:t>van</w:t>
      </w:r>
      <w:r>
        <w:rPr>
          <w:spacing w:val="-2"/>
        </w:rPr>
        <w:t xml:space="preserve"> </w:t>
      </w:r>
      <w:r>
        <w:t>de</w:t>
      </w:r>
      <w:r>
        <w:rPr>
          <w:spacing w:val="-3"/>
        </w:rPr>
        <w:t xml:space="preserve"> </w:t>
      </w:r>
      <w:r>
        <w:t>inhoud</w:t>
      </w:r>
      <w:r>
        <w:rPr>
          <w:spacing w:val="-2"/>
        </w:rPr>
        <w:t xml:space="preserve"> </w:t>
      </w:r>
      <w:r>
        <w:t>en omvang</w:t>
      </w:r>
      <w:r>
        <w:rPr>
          <w:spacing w:val="-2"/>
        </w:rPr>
        <w:t xml:space="preserve"> </w:t>
      </w:r>
      <w:r>
        <w:t>van de</w:t>
      </w:r>
      <w:r>
        <w:rPr>
          <w:spacing w:val="-2"/>
        </w:rPr>
        <w:t xml:space="preserve"> </w:t>
      </w:r>
      <w:r>
        <w:t>klacht</w:t>
      </w:r>
      <w:r>
        <w:rPr>
          <w:spacing w:val="-2"/>
        </w:rPr>
        <w:t xml:space="preserve"> </w:t>
      </w:r>
      <w:r>
        <w:t>en</w:t>
      </w:r>
      <w:r>
        <w:rPr>
          <w:spacing w:val="-2"/>
        </w:rPr>
        <w:t xml:space="preserve"> </w:t>
      </w:r>
      <w:r>
        <w:t>de</w:t>
      </w:r>
      <w:r>
        <w:rPr>
          <w:spacing w:val="-3"/>
        </w:rPr>
        <w:t xml:space="preserve"> </w:t>
      </w:r>
      <w:r>
        <w:t>eventueel voorgestelde</w:t>
      </w:r>
      <w:r>
        <w:rPr>
          <w:spacing w:val="-3"/>
        </w:rPr>
        <w:t xml:space="preserve"> </w:t>
      </w:r>
      <w:r>
        <w:t>klachtafhandeling</w:t>
      </w:r>
      <w:r>
        <w:rPr>
          <w:spacing w:val="-2"/>
        </w:rPr>
        <w:t xml:space="preserve"> </w:t>
      </w:r>
      <w:r>
        <w:t>met</w:t>
      </w:r>
      <w:r>
        <w:rPr>
          <w:spacing w:val="-2"/>
        </w:rPr>
        <w:t xml:space="preserve"> </w:t>
      </w:r>
      <w:r>
        <w:t>de</w:t>
      </w:r>
      <w:r>
        <w:rPr>
          <w:spacing w:val="-3"/>
        </w:rPr>
        <w:t xml:space="preserve"> </w:t>
      </w:r>
      <w:r>
        <w:t>reactie</w:t>
      </w:r>
      <w:r>
        <w:rPr>
          <w:spacing w:val="-4"/>
        </w:rPr>
        <w:t xml:space="preserve"> </w:t>
      </w:r>
      <w:r>
        <w:t>van partijen daarop aan</w:t>
      </w:r>
      <w:r>
        <w:rPr>
          <w:spacing w:val="-4"/>
        </w:rPr>
        <w:t xml:space="preserve"> </w:t>
      </w:r>
      <w:r>
        <w:t>de</w:t>
      </w:r>
      <w:r>
        <w:rPr>
          <w:spacing w:val="-3"/>
        </w:rPr>
        <w:t xml:space="preserve"> </w:t>
      </w:r>
      <w:r>
        <w:t>bestuurder</w:t>
      </w:r>
      <w:r>
        <w:rPr>
          <w:spacing w:val="-3"/>
        </w:rPr>
        <w:t xml:space="preserve"> </w:t>
      </w:r>
      <w:r>
        <w:t>met</w:t>
      </w:r>
      <w:r>
        <w:rPr>
          <w:spacing w:val="-2"/>
        </w:rPr>
        <w:t xml:space="preserve"> </w:t>
      </w:r>
      <w:r>
        <w:t>kopie</w:t>
      </w:r>
      <w:r>
        <w:rPr>
          <w:spacing w:val="-4"/>
        </w:rPr>
        <w:t xml:space="preserve"> </w:t>
      </w:r>
      <w:r>
        <w:t>aan</w:t>
      </w:r>
      <w:r>
        <w:rPr>
          <w:spacing w:val="-3"/>
        </w:rPr>
        <w:t xml:space="preserve"> </w:t>
      </w:r>
      <w:r>
        <w:t>klager</w:t>
      </w:r>
      <w:r>
        <w:rPr>
          <w:spacing w:val="-3"/>
        </w:rPr>
        <w:t xml:space="preserve"> </w:t>
      </w:r>
      <w:r>
        <w:t>en aangeklaagde. De bestuurder (zorgaanbieder) zal hierop uiterlijk binnen zes, dan wel tien weken na indiening van klacht schriftelijk aan klager gemotiveerd laten weten tot welk oordeel het onderzoek van de klacht heeft geleid, welke beslissingen de zorgaanbieder over en naar aanleiding van de klacht heeft genomen en binnen welke termijn maatregelen waartoe is besloten, zullen zijn gerealiseerd.</w:t>
      </w:r>
    </w:p>
    <w:p w14:paraId="3B823C7D" w14:textId="77777777" w:rsidR="000E0FF2" w:rsidRDefault="002E705E">
      <w:pPr>
        <w:pStyle w:val="Plattetekst"/>
      </w:pPr>
      <w:r>
        <w:t>Als</w:t>
      </w:r>
      <w:r>
        <w:rPr>
          <w:spacing w:val="-5"/>
        </w:rPr>
        <w:t xml:space="preserve"> </w:t>
      </w:r>
      <w:r>
        <w:t>de</w:t>
      </w:r>
      <w:r>
        <w:rPr>
          <w:spacing w:val="-5"/>
        </w:rPr>
        <w:t xml:space="preserve"> </w:t>
      </w:r>
      <w:r>
        <w:t>klager</w:t>
      </w:r>
      <w:r>
        <w:rPr>
          <w:spacing w:val="-5"/>
        </w:rPr>
        <w:t xml:space="preserve"> </w:t>
      </w:r>
      <w:r>
        <w:t>dit</w:t>
      </w:r>
      <w:r>
        <w:rPr>
          <w:spacing w:val="-5"/>
        </w:rPr>
        <w:t xml:space="preserve"> </w:t>
      </w:r>
      <w:r>
        <w:t>wenst,</w:t>
      </w:r>
      <w:r>
        <w:rPr>
          <w:spacing w:val="-5"/>
        </w:rPr>
        <w:t xml:space="preserve"> </w:t>
      </w:r>
      <w:r>
        <w:t>verwijst</w:t>
      </w:r>
      <w:r>
        <w:rPr>
          <w:spacing w:val="-5"/>
        </w:rPr>
        <w:t xml:space="preserve"> </w:t>
      </w:r>
      <w:r>
        <w:t>de</w:t>
      </w:r>
      <w:r>
        <w:rPr>
          <w:spacing w:val="-5"/>
        </w:rPr>
        <w:t xml:space="preserve"> </w:t>
      </w:r>
      <w:r>
        <w:t>klachtenfunctionaris</w:t>
      </w:r>
      <w:r>
        <w:rPr>
          <w:spacing w:val="-6"/>
        </w:rPr>
        <w:t xml:space="preserve"> </w:t>
      </w:r>
      <w:r>
        <w:t>een klacht</w:t>
      </w:r>
      <w:r>
        <w:rPr>
          <w:spacing w:val="-4"/>
        </w:rPr>
        <w:t xml:space="preserve"> </w:t>
      </w:r>
      <w:proofErr w:type="spellStart"/>
      <w:r>
        <w:t>betreﬀende</w:t>
      </w:r>
      <w:proofErr w:type="spellEnd"/>
      <w:r>
        <w:rPr>
          <w:spacing w:val="-6"/>
        </w:rPr>
        <w:t xml:space="preserve"> </w:t>
      </w:r>
      <w:r>
        <w:t>cliënten</w:t>
      </w:r>
      <w:r>
        <w:rPr>
          <w:spacing w:val="-2"/>
        </w:rPr>
        <w:t xml:space="preserve"> </w:t>
      </w:r>
      <w:r>
        <w:t>onder</w:t>
      </w:r>
      <w:r>
        <w:rPr>
          <w:spacing w:val="-5"/>
        </w:rPr>
        <w:t xml:space="preserve"> </w:t>
      </w:r>
      <w:r>
        <w:t>de</w:t>
      </w:r>
      <w:r>
        <w:rPr>
          <w:spacing w:val="-6"/>
        </w:rPr>
        <w:t xml:space="preserve"> </w:t>
      </w:r>
      <w:r>
        <w:t>18</w:t>
      </w:r>
      <w:r>
        <w:rPr>
          <w:spacing w:val="-5"/>
        </w:rPr>
        <w:t xml:space="preserve"> </w:t>
      </w:r>
      <w:r>
        <w:t>jaar</w:t>
      </w:r>
      <w:r>
        <w:rPr>
          <w:spacing w:val="-5"/>
        </w:rPr>
        <w:t xml:space="preserve"> </w:t>
      </w:r>
      <w:r>
        <w:t>door naar de klachtencommissie en ondersteunt hem desgewenst bij het op schrift stellen van de klacht en het indienen bij de klachtencommissie. Onze klachtenfunctionaris is dagelijks telefonisch te bereiken op</w:t>
      </w:r>
    </w:p>
    <w:p w14:paraId="3B823C7E" w14:textId="77777777" w:rsidR="000E0FF2" w:rsidRDefault="002E705E">
      <w:pPr>
        <w:pStyle w:val="Plattetekst"/>
        <w:ind w:left="161"/>
      </w:pPr>
      <w:r>
        <w:t>06</w:t>
      </w:r>
      <w:r>
        <w:rPr>
          <w:spacing w:val="-6"/>
        </w:rPr>
        <w:t xml:space="preserve"> </w:t>
      </w:r>
      <w:r>
        <w:t>-20124588</w:t>
      </w:r>
      <w:r>
        <w:rPr>
          <w:spacing w:val="-7"/>
        </w:rPr>
        <w:t xml:space="preserve"> </w:t>
      </w:r>
      <w:r>
        <w:t>of</w:t>
      </w:r>
      <w:r>
        <w:rPr>
          <w:spacing w:val="-6"/>
        </w:rPr>
        <w:t xml:space="preserve"> </w:t>
      </w:r>
      <w:r>
        <w:t>via</w:t>
      </w:r>
      <w:r>
        <w:rPr>
          <w:spacing w:val="-5"/>
        </w:rPr>
        <w:t xml:space="preserve"> </w:t>
      </w:r>
      <w:r>
        <w:t>het</w:t>
      </w:r>
      <w:r>
        <w:rPr>
          <w:spacing w:val="-5"/>
        </w:rPr>
        <w:t xml:space="preserve"> </w:t>
      </w:r>
      <w:r>
        <w:t>e-mailadres:</w:t>
      </w:r>
      <w:r>
        <w:rPr>
          <w:spacing w:val="-5"/>
        </w:rPr>
        <w:t xml:space="preserve"> </w:t>
      </w:r>
      <w:hyperlink r:id="rId11">
        <w:r>
          <w:rPr>
            <w:color w:val="467785"/>
            <w:spacing w:val="-2"/>
            <w:u w:val="single" w:color="467785"/>
          </w:rPr>
          <w:t>klachtenfunctionaris@kenterjeugdhulp.nl</w:t>
        </w:r>
      </w:hyperlink>
    </w:p>
    <w:p w14:paraId="3B823C7F" w14:textId="77777777" w:rsidR="000E0FF2" w:rsidRDefault="000E0FF2">
      <w:pPr>
        <w:pStyle w:val="Plattetekst"/>
        <w:ind w:left="0"/>
        <w:rPr>
          <w:sz w:val="24"/>
        </w:rPr>
      </w:pPr>
    </w:p>
    <w:p w14:paraId="3B823C80" w14:textId="77777777" w:rsidR="000E0FF2" w:rsidRDefault="000E0FF2">
      <w:pPr>
        <w:pStyle w:val="Plattetekst"/>
        <w:spacing w:before="61"/>
        <w:ind w:left="0"/>
        <w:rPr>
          <w:sz w:val="24"/>
        </w:rPr>
      </w:pPr>
    </w:p>
    <w:p w14:paraId="3B823C81" w14:textId="77777777" w:rsidR="000E0FF2" w:rsidRDefault="002E705E">
      <w:pPr>
        <w:pStyle w:val="Kop2"/>
        <w:numPr>
          <w:ilvl w:val="1"/>
          <w:numId w:val="2"/>
        </w:numPr>
        <w:tabs>
          <w:tab w:val="left" w:pos="474"/>
        </w:tabs>
        <w:ind w:hanging="358"/>
      </w:pPr>
      <w:bookmarkStart w:id="7" w:name="_TOC_250019"/>
      <w:r>
        <w:rPr>
          <w:color w:val="0F4660"/>
        </w:rPr>
        <w:t>De</w:t>
      </w:r>
      <w:r>
        <w:rPr>
          <w:color w:val="0F4660"/>
          <w:spacing w:val="1"/>
        </w:rPr>
        <w:t xml:space="preserve"> </w:t>
      </w:r>
      <w:bookmarkEnd w:id="7"/>
      <w:r>
        <w:rPr>
          <w:color w:val="0F4660"/>
          <w:spacing w:val="-2"/>
        </w:rPr>
        <w:t>vertrouwenspersoon</w:t>
      </w:r>
    </w:p>
    <w:p w14:paraId="3B823C82" w14:textId="77777777" w:rsidR="000E0FF2" w:rsidRDefault="002E705E">
      <w:pPr>
        <w:pStyle w:val="Plattetekst"/>
        <w:spacing w:before="81"/>
      </w:pPr>
      <w:r>
        <w:t>Een vertrouwenspersoon is</w:t>
      </w:r>
      <w:r>
        <w:rPr>
          <w:spacing w:val="-5"/>
        </w:rPr>
        <w:t xml:space="preserve"> </w:t>
      </w:r>
      <w:r>
        <w:t>iemand die</w:t>
      </w:r>
      <w:r>
        <w:rPr>
          <w:spacing w:val="-3"/>
        </w:rPr>
        <w:t xml:space="preserve"> </w:t>
      </w:r>
      <w:r>
        <w:t>door</w:t>
      </w:r>
      <w:r>
        <w:rPr>
          <w:spacing w:val="-3"/>
        </w:rPr>
        <w:t xml:space="preserve"> </w:t>
      </w:r>
      <w:r>
        <w:t>de</w:t>
      </w:r>
      <w:r>
        <w:rPr>
          <w:spacing w:val="-4"/>
        </w:rPr>
        <w:t xml:space="preserve"> </w:t>
      </w:r>
      <w:r>
        <w:t>klager</w:t>
      </w:r>
      <w:r>
        <w:rPr>
          <w:spacing w:val="-3"/>
        </w:rPr>
        <w:t xml:space="preserve"> </w:t>
      </w:r>
      <w:r>
        <w:t>vertrouwd</w:t>
      </w:r>
      <w:r>
        <w:rPr>
          <w:spacing w:val="-3"/>
        </w:rPr>
        <w:t xml:space="preserve"> </w:t>
      </w:r>
      <w:r>
        <w:t>wordt</w:t>
      </w:r>
      <w:r>
        <w:rPr>
          <w:spacing w:val="-2"/>
        </w:rPr>
        <w:t xml:space="preserve"> </w:t>
      </w:r>
      <w:r>
        <w:t>en</w:t>
      </w:r>
      <w:r>
        <w:rPr>
          <w:spacing w:val="-3"/>
        </w:rPr>
        <w:t xml:space="preserve"> </w:t>
      </w:r>
      <w:r>
        <w:t>die</w:t>
      </w:r>
      <w:r>
        <w:rPr>
          <w:spacing w:val="-4"/>
        </w:rPr>
        <w:t xml:space="preserve"> </w:t>
      </w:r>
      <w:r>
        <w:t>de</w:t>
      </w:r>
      <w:r>
        <w:rPr>
          <w:spacing w:val="-3"/>
        </w:rPr>
        <w:t xml:space="preserve"> </w:t>
      </w:r>
      <w:r>
        <w:t>klager ondersteunt</w:t>
      </w:r>
      <w:r>
        <w:rPr>
          <w:spacing w:val="-2"/>
        </w:rPr>
        <w:t xml:space="preserve"> </w:t>
      </w:r>
      <w:r>
        <w:t>op</w:t>
      </w:r>
      <w:r>
        <w:rPr>
          <w:spacing w:val="-3"/>
        </w:rPr>
        <w:t xml:space="preserve"> </w:t>
      </w:r>
      <w:r>
        <w:t>diens verzoek. Dit kan iemand uit het eigen netwerk zijn. De cliënt kan ook gebruik maken van een onafhankelijke vertrouwenspersoon die werkzaam is bij Jeugdstem. Het gebruik maken van de vertrouwenspersonen van Jeugdstem is gratis</w:t>
      </w:r>
      <w:r>
        <w:rPr>
          <w:spacing w:val="33"/>
        </w:rPr>
        <w:t xml:space="preserve"> </w:t>
      </w:r>
      <w:r>
        <w:t xml:space="preserve">en vertrouwelijk. Dat betekent dat de informatie die zij krijgen alleen met toestemming gedeeld wordt. Meer informatie is te vinden op de website </w:t>
      </w:r>
      <w:r>
        <w:rPr>
          <w:color w:val="467785"/>
          <w:u w:val="single" w:color="467785"/>
        </w:rPr>
        <w:t>https://</w:t>
      </w:r>
      <w:hyperlink r:id="rId12">
        <w:r>
          <w:rPr>
            <w:color w:val="467785"/>
            <w:u w:val="single" w:color="467785"/>
          </w:rPr>
          <w:t>www.jeugdstem.nl/</w:t>
        </w:r>
      </w:hyperlink>
    </w:p>
    <w:p w14:paraId="3B823C83" w14:textId="77777777" w:rsidR="000E0FF2" w:rsidRDefault="000E0FF2">
      <w:pPr>
        <w:pStyle w:val="Plattetekst"/>
        <w:ind w:left="0"/>
        <w:rPr>
          <w:sz w:val="24"/>
        </w:rPr>
      </w:pPr>
    </w:p>
    <w:p w14:paraId="3B823C84" w14:textId="77777777" w:rsidR="000E0FF2" w:rsidRDefault="000E0FF2">
      <w:pPr>
        <w:pStyle w:val="Plattetekst"/>
        <w:spacing w:before="27"/>
        <w:ind w:left="0"/>
        <w:rPr>
          <w:sz w:val="24"/>
        </w:rPr>
      </w:pPr>
    </w:p>
    <w:p w14:paraId="3B823C85" w14:textId="77777777" w:rsidR="000E0FF2" w:rsidRDefault="002E705E">
      <w:pPr>
        <w:pStyle w:val="Kop2"/>
        <w:numPr>
          <w:ilvl w:val="1"/>
          <w:numId w:val="2"/>
        </w:numPr>
        <w:tabs>
          <w:tab w:val="left" w:pos="474"/>
        </w:tabs>
        <w:ind w:hanging="358"/>
      </w:pPr>
      <w:bookmarkStart w:id="8" w:name="_TOC_250018"/>
      <w:r>
        <w:rPr>
          <w:color w:val="0F4660"/>
        </w:rPr>
        <w:t>De</w:t>
      </w:r>
      <w:r>
        <w:rPr>
          <w:color w:val="0F4660"/>
          <w:spacing w:val="1"/>
        </w:rPr>
        <w:t xml:space="preserve"> </w:t>
      </w:r>
      <w:bookmarkEnd w:id="8"/>
      <w:r>
        <w:rPr>
          <w:color w:val="0F4660"/>
          <w:spacing w:val="-2"/>
        </w:rPr>
        <w:t>klachtencommissie</w:t>
      </w:r>
    </w:p>
    <w:p w14:paraId="3B823C86" w14:textId="77777777" w:rsidR="000E0FF2" w:rsidRDefault="002E705E">
      <w:pPr>
        <w:pStyle w:val="Plattetekst"/>
        <w:spacing w:before="79"/>
        <w:ind w:right="72"/>
      </w:pPr>
      <w:r>
        <w:t>Kenter Jeugdhulp heeft een onafhankelijke klachtencommissie, die uit drie personen bestaat en waarvan de voorzitter niet bij of voor Kenter werkt. De commissie waarborgt dat aan de behandeling van een klacht niet wordt deelgenomen door een persoon waar de klacht over gaat. De commissie geeft in haar uitspraak aan klager en Kenter Jeugdhulp een oordeel over de gegrondheid van de klacht, al dan niet vergezeld van aanbevelingen.</w:t>
      </w:r>
      <w:r>
        <w:rPr>
          <w:spacing w:val="-5"/>
        </w:rPr>
        <w:t xml:space="preserve"> </w:t>
      </w:r>
      <w:r>
        <w:t>De</w:t>
      </w:r>
      <w:r>
        <w:rPr>
          <w:spacing w:val="-7"/>
        </w:rPr>
        <w:t xml:space="preserve"> </w:t>
      </w:r>
      <w:r>
        <w:t>bestuurder</w:t>
      </w:r>
      <w:r>
        <w:rPr>
          <w:spacing w:val="-2"/>
        </w:rPr>
        <w:t xml:space="preserve"> </w:t>
      </w:r>
      <w:r>
        <w:t>van</w:t>
      </w:r>
      <w:r>
        <w:rPr>
          <w:spacing w:val="-6"/>
        </w:rPr>
        <w:t xml:space="preserve"> </w:t>
      </w:r>
      <w:r>
        <w:t>Kenter</w:t>
      </w:r>
      <w:r>
        <w:rPr>
          <w:spacing w:val="-6"/>
        </w:rPr>
        <w:t xml:space="preserve"> </w:t>
      </w:r>
      <w:r>
        <w:t>Jeugdhulp</w:t>
      </w:r>
      <w:r>
        <w:rPr>
          <w:spacing w:val="-6"/>
        </w:rPr>
        <w:t xml:space="preserve"> </w:t>
      </w:r>
      <w:r>
        <w:t>geeft</w:t>
      </w:r>
      <w:r>
        <w:rPr>
          <w:spacing w:val="-6"/>
        </w:rPr>
        <w:t xml:space="preserve"> </w:t>
      </w:r>
      <w:r>
        <w:t>binnen</w:t>
      </w:r>
      <w:r>
        <w:rPr>
          <w:spacing w:val="-4"/>
        </w:rPr>
        <w:t xml:space="preserve"> </w:t>
      </w:r>
      <w:r>
        <w:t>een</w:t>
      </w:r>
      <w:r>
        <w:rPr>
          <w:spacing w:val="-6"/>
        </w:rPr>
        <w:t xml:space="preserve"> </w:t>
      </w:r>
      <w:r>
        <w:t>maand</w:t>
      </w:r>
      <w:r>
        <w:rPr>
          <w:spacing w:val="-4"/>
        </w:rPr>
        <w:t xml:space="preserve"> </w:t>
      </w:r>
      <w:r>
        <w:t>na</w:t>
      </w:r>
      <w:r>
        <w:rPr>
          <w:spacing w:val="-6"/>
        </w:rPr>
        <w:t xml:space="preserve"> </w:t>
      </w:r>
      <w:r>
        <w:t>ontvangst</w:t>
      </w:r>
      <w:r>
        <w:rPr>
          <w:spacing w:val="-6"/>
        </w:rPr>
        <w:t xml:space="preserve"> </w:t>
      </w:r>
      <w:r>
        <w:t>van</w:t>
      </w:r>
      <w:r>
        <w:rPr>
          <w:spacing w:val="-6"/>
        </w:rPr>
        <w:t xml:space="preserve"> </w:t>
      </w:r>
      <w:r>
        <w:t>het</w:t>
      </w:r>
      <w:r>
        <w:rPr>
          <w:spacing w:val="-5"/>
        </w:rPr>
        <w:t xml:space="preserve"> </w:t>
      </w:r>
      <w:r>
        <w:t>oordeel</w:t>
      </w:r>
      <w:r>
        <w:rPr>
          <w:spacing w:val="-6"/>
        </w:rPr>
        <w:t xml:space="preserve"> </w:t>
      </w:r>
      <w:r>
        <w:t xml:space="preserve">aan, of Kenter maatregelen zal nemen en zo ja welke. De commissie werkt volgens een door haar zelf opgesteld reglement, het Reglement Klachtencommissie, dat is verkrijgbaar bij de klachtenfunctionaris of via de website </w:t>
      </w:r>
      <w:r>
        <w:rPr>
          <w:color w:val="467785"/>
          <w:spacing w:val="-2"/>
          <w:u w:val="single" w:color="467785"/>
        </w:rPr>
        <w:t>https://</w:t>
      </w:r>
      <w:hyperlink r:id="rId13">
        <w:r>
          <w:rPr>
            <w:color w:val="467785"/>
            <w:spacing w:val="-2"/>
            <w:u w:val="single" w:color="467785"/>
          </w:rPr>
          <w:t>www.kenterjeugdhulp.nl/</w:t>
        </w:r>
      </w:hyperlink>
    </w:p>
    <w:p w14:paraId="3B823C87" w14:textId="77777777" w:rsidR="000E0FF2" w:rsidRDefault="000E0FF2">
      <w:pPr>
        <w:pStyle w:val="Plattetekst"/>
        <w:spacing w:before="111"/>
        <w:ind w:left="0"/>
        <w:rPr>
          <w:sz w:val="24"/>
        </w:rPr>
      </w:pPr>
    </w:p>
    <w:p w14:paraId="3B823C88" w14:textId="77777777" w:rsidR="000E0FF2" w:rsidRDefault="002E705E">
      <w:pPr>
        <w:pStyle w:val="Kop2"/>
        <w:numPr>
          <w:ilvl w:val="1"/>
          <w:numId w:val="2"/>
        </w:numPr>
        <w:tabs>
          <w:tab w:val="left" w:pos="474"/>
        </w:tabs>
        <w:ind w:hanging="358"/>
      </w:pPr>
      <w:bookmarkStart w:id="9" w:name="_TOC_250017"/>
      <w:r>
        <w:rPr>
          <w:color w:val="0F4660"/>
        </w:rPr>
        <w:t>Geschillencommissie</w:t>
      </w:r>
      <w:r>
        <w:rPr>
          <w:color w:val="0F4660"/>
          <w:spacing w:val="-4"/>
        </w:rPr>
        <w:t xml:space="preserve"> </w:t>
      </w:r>
      <w:bookmarkEnd w:id="9"/>
      <w:r>
        <w:rPr>
          <w:color w:val="0F4660"/>
          <w:spacing w:val="-5"/>
        </w:rPr>
        <w:t>ggz</w:t>
      </w:r>
    </w:p>
    <w:p w14:paraId="3B823C89" w14:textId="77777777" w:rsidR="000E0FF2" w:rsidRDefault="002E705E">
      <w:pPr>
        <w:pStyle w:val="Plattetekst"/>
        <w:spacing w:before="81"/>
        <w:ind w:right="126"/>
      </w:pPr>
      <w:r>
        <w:t>De geschillencommissie ggz is een erkende, externe geschilleninstantie. Kenter Jeugdhulp is, als lid van de brancheorganisatie de Nederlandse ggz, hierbij aangesloten voor de behandeling van klachten van cliënten vanaf</w:t>
      </w:r>
      <w:r>
        <w:rPr>
          <w:spacing w:val="-5"/>
        </w:rPr>
        <w:t xml:space="preserve"> </w:t>
      </w:r>
      <w:r>
        <w:t>18</w:t>
      </w:r>
      <w:r>
        <w:rPr>
          <w:spacing w:val="-4"/>
        </w:rPr>
        <w:t xml:space="preserve"> </w:t>
      </w:r>
      <w:r>
        <w:t>jaar</w:t>
      </w:r>
      <w:r>
        <w:rPr>
          <w:spacing w:val="-4"/>
        </w:rPr>
        <w:t xml:space="preserve"> </w:t>
      </w:r>
      <w:r>
        <w:t>over</w:t>
      </w:r>
      <w:r>
        <w:rPr>
          <w:spacing w:val="-4"/>
        </w:rPr>
        <w:t xml:space="preserve"> </w:t>
      </w:r>
      <w:r>
        <w:t>de</w:t>
      </w:r>
      <w:r>
        <w:rPr>
          <w:spacing w:val="-4"/>
        </w:rPr>
        <w:t xml:space="preserve"> </w:t>
      </w:r>
      <w:r>
        <w:t>verleende</w:t>
      </w:r>
      <w:r>
        <w:rPr>
          <w:spacing w:val="-5"/>
        </w:rPr>
        <w:t xml:space="preserve"> </w:t>
      </w:r>
      <w:r>
        <w:t>(jeugd)ggz.</w:t>
      </w:r>
      <w:r>
        <w:rPr>
          <w:spacing w:val="-4"/>
        </w:rPr>
        <w:t xml:space="preserve"> </w:t>
      </w:r>
      <w:r>
        <w:t>Zulke</w:t>
      </w:r>
      <w:r>
        <w:rPr>
          <w:spacing w:val="-5"/>
        </w:rPr>
        <w:t xml:space="preserve"> </w:t>
      </w:r>
      <w:r>
        <w:t>klachten</w:t>
      </w:r>
      <w:r>
        <w:rPr>
          <w:spacing w:val="-4"/>
        </w:rPr>
        <w:t xml:space="preserve"> </w:t>
      </w:r>
      <w:r>
        <w:t>kunnen</w:t>
      </w:r>
      <w:r>
        <w:rPr>
          <w:spacing w:val="-4"/>
        </w:rPr>
        <w:t xml:space="preserve"> </w:t>
      </w:r>
      <w:r>
        <w:t>bijvoorbeeld</w:t>
      </w:r>
      <w:r>
        <w:rPr>
          <w:spacing w:val="-4"/>
        </w:rPr>
        <w:t xml:space="preserve"> </w:t>
      </w:r>
      <w:r>
        <w:t>gaan</w:t>
      </w:r>
      <w:r>
        <w:rPr>
          <w:spacing w:val="-4"/>
        </w:rPr>
        <w:t xml:space="preserve"> </w:t>
      </w:r>
      <w:r>
        <w:t>over</w:t>
      </w:r>
      <w:r>
        <w:rPr>
          <w:spacing w:val="-4"/>
        </w:rPr>
        <w:t xml:space="preserve"> </w:t>
      </w:r>
      <w:r>
        <w:t>het</w:t>
      </w:r>
      <w:r>
        <w:rPr>
          <w:spacing w:val="-3"/>
        </w:rPr>
        <w:t xml:space="preserve"> </w:t>
      </w:r>
      <w:r>
        <w:t>behandelplan</w:t>
      </w:r>
      <w:r>
        <w:rPr>
          <w:spacing w:val="-4"/>
        </w:rPr>
        <w:t xml:space="preserve"> </w:t>
      </w:r>
      <w:r>
        <w:t>en de uitvoering van de behandeling, de manier waarop Kenter Jeugdhulp met cliënt is omgegaan (bejegening, schending van de privacy) of schade die is ontstaan tijdens of door de behandeling. Klachten en eventuele verzoeken om schadevergoeding moeten eerst aan de zorgaanbieder zijn voorgelegd. Klachten bij de</w:t>
      </w:r>
    </w:p>
    <w:p w14:paraId="3B823C8A" w14:textId="77777777" w:rsidR="000E0FF2" w:rsidRDefault="000E0FF2">
      <w:pPr>
        <w:sectPr w:rsidR="000E0FF2">
          <w:pgSz w:w="11910" w:h="16840"/>
          <w:pgMar w:top="1360" w:right="1320" w:bottom="1000" w:left="1300" w:header="0" w:footer="801" w:gutter="0"/>
          <w:cols w:space="708"/>
        </w:sectPr>
      </w:pPr>
    </w:p>
    <w:p w14:paraId="3B823C8B" w14:textId="77777777" w:rsidR="000E0FF2" w:rsidRDefault="002E705E">
      <w:pPr>
        <w:pStyle w:val="Plattetekst"/>
        <w:spacing w:before="39"/>
        <w:ind w:right="154"/>
      </w:pPr>
      <w:r>
        <w:lastRenderedPageBreak/>
        <w:t>klachtenfunctionaris</w:t>
      </w:r>
      <w:r>
        <w:rPr>
          <w:spacing w:val="-9"/>
        </w:rPr>
        <w:t xml:space="preserve"> </w:t>
      </w:r>
      <w:r>
        <w:t>en</w:t>
      </w:r>
      <w:r>
        <w:rPr>
          <w:spacing w:val="-8"/>
        </w:rPr>
        <w:t xml:space="preserve"> </w:t>
      </w:r>
      <w:r>
        <w:t>verzoeken</w:t>
      </w:r>
      <w:r>
        <w:rPr>
          <w:spacing w:val="-8"/>
        </w:rPr>
        <w:t xml:space="preserve"> </w:t>
      </w:r>
      <w:r>
        <w:t>om</w:t>
      </w:r>
      <w:r>
        <w:rPr>
          <w:spacing w:val="-7"/>
        </w:rPr>
        <w:t xml:space="preserve"> </w:t>
      </w:r>
      <w:r>
        <w:t>schadevergoeding</w:t>
      </w:r>
      <w:r>
        <w:rPr>
          <w:spacing w:val="-6"/>
        </w:rPr>
        <w:t xml:space="preserve"> </w:t>
      </w:r>
      <w:r>
        <w:t>moeten</w:t>
      </w:r>
      <w:r>
        <w:rPr>
          <w:spacing w:val="-8"/>
        </w:rPr>
        <w:t xml:space="preserve"> </w:t>
      </w:r>
      <w:r>
        <w:t>aan</w:t>
      </w:r>
      <w:r>
        <w:rPr>
          <w:spacing w:val="-8"/>
        </w:rPr>
        <w:t xml:space="preserve"> </w:t>
      </w:r>
      <w:r>
        <w:t>de</w:t>
      </w:r>
      <w:r>
        <w:rPr>
          <w:spacing w:val="-9"/>
        </w:rPr>
        <w:t xml:space="preserve"> </w:t>
      </w:r>
      <w:r>
        <w:t>bestuurder</w:t>
      </w:r>
      <w:r>
        <w:rPr>
          <w:spacing w:val="-5"/>
        </w:rPr>
        <w:t xml:space="preserve"> </w:t>
      </w:r>
      <w:r>
        <w:t>worden</w:t>
      </w:r>
      <w:r>
        <w:rPr>
          <w:spacing w:val="-8"/>
        </w:rPr>
        <w:t xml:space="preserve"> </w:t>
      </w:r>
      <w:r>
        <w:t>voorgelegd.</w:t>
      </w:r>
      <w:r>
        <w:rPr>
          <w:spacing w:val="-8"/>
        </w:rPr>
        <w:t xml:space="preserve"> </w:t>
      </w:r>
      <w:r>
        <w:t>Als</w:t>
      </w:r>
      <w:r>
        <w:rPr>
          <w:spacing w:val="-8"/>
        </w:rPr>
        <w:t xml:space="preserve"> </w:t>
      </w:r>
      <w:r>
        <w:t>de cliënt</w:t>
      </w:r>
      <w:r>
        <w:rPr>
          <w:spacing w:val="-4"/>
        </w:rPr>
        <w:t xml:space="preserve"> </w:t>
      </w:r>
      <w:r>
        <w:t>niet</w:t>
      </w:r>
      <w:r>
        <w:rPr>
          <w:spacing w:val="-4"/>
        </w:rPr>
        <w:t xml:space="preserve"> </w:t>
      </w:r>
      <w:r>
        <w:t>tevreden</w:t>
      </w:r>
      <w:r>
        <w:rPr>
          <w:spacing w:val="-3"/>
        </w:rPr>
        <w:t xml:space="preserve"> </w:t>
      </w:r>
      <w:r>
        <w:t>is</w:t>
      </w:r>
      <w:r>
        <w:rPr>
          <w:spacing w:val="-2"/>
        </w:rPr>
        <w:t xml:space="preserve"> </w:t>
      </w:r>
      <w:r>
        <w:t>over</w:t>
      </w:r>
      <w:r>
        <w:rPr>
          <w:spacing w:val="-5"/>
        </w:rPr>
        <w:t xml:space="preserve"> </w:t>
      </w:r>
      <w:r>
        <w:t>de</w:t>
      </w:r>
      <w:r>
        <w:rPr>
          <w:spacing w:val="-2"/>
        </w:rPr>
        <w:t xml:space="preserve"> </w:t>
      </w:r>
      <w:r>
        <w:t>afhandeling,</w:t>
      </w:r>
      <w:r>
        <w:rPr>
          <w:spacing w:val="-5"/>
        </w:rPr>
        <w:t xml:space="preserve"> </w:t>
      </w:r>
      <w:r>
        <w:t>dan</w:t>
      </w:r>
      <w:r>
        <w:rPr>
          <w:spacing w:val="-5"/>
        </w:rPr>
        <w:t xml:space="preserve"> </w:t>
      </w:r>
      <w:r>
        <w:t>kan</w:t>
      </w:r>
      <w:r>
        <w:rPr>
          <w:spacing w:val="-2"/>
        </w:rPr>
        <w:t xml:space="preserve"> </w:t>
      </w:r>
      <w:r>
        <w:t>hij/zij</w:t>
      </w:r>
      <w:r>
        <w:rPr>
          <w:spacing w:val="-4"/>
        </w:rPr>
        <w:t xml:space="preserve"> </w:t>
      </w:r>
      <w:r>
        <w:t>de</w:t>
      </w:r>
      <w:r>
        <w:rPr>
          <w:spacing w:val="-5"/>
        </w:rPr>
        <w:t xml:space="preserve"> </w:t>
      </w:r>
      <w:r>
        <w:t>klacht</w:t>
      </w:r>
      <w:r>
        <w:rPr>
          <w:spacing w:val="-4"/>
        </w:rPr>
        <w:t xml:space="preserve"> </w:t>
      </w:r>
      <w:r>
        <w:t>en/of</w:t>
      </w:r>
      <w:r>
        <w:rPr>
          <w:spacing w:val="-6"/>
        </w:rPr>
        <w:t xml:space="preserve"> </w:t>
      </w:r>
      <w:r>
        <w:t>verzoek</w:t>
      </w:r>
      <w:r>
        <w:rPr>
          <w:spacing w:val="-4"/>
        </w:rPr>
        <w:t xml:space="preserve"> </w:t>
      </w:r>
      <w:r>
        <w:t>tot</w:t>
      </w:r>
      <w:r>
        <w:rPr>
          <w:spacing w:val="-5"/>
        </w:rPr>
        <w:t xml:space="preserve"> </w:t>
      </w:r>
      <w:r>
        <w:t>schadevergoeding</w:t>
      </w:r>
      <w:r>
        <w:rPr>
          <w:spacing w:val="-5"/>
        </w:rPr>
        <w:t xml:space="preserve"> </w:t>
      </w:r>
      <w:r>
        <w:t>binnen 12</w:t>
      </w:r>
      <w:r>
        <w:rPr>
          <w:spacing w:val="-5"/>
        </w:rPr>
        <w:t xml:space="preserve"> </w:t>
      </w:r>
      <w:r>
        <w:t>maanden</w:t>
      </w:r>
      <w:r>
        <w:rPr>
          <w:spacing w:val="-3"/>
        </w:rPr>
        <w:t xml:space="preserve"> </w:t>
      </w:r>
      <w:r>
        <w:t>daarna</w:t>
      </w:r>
      <w:r>
        <w:rPr>
          <w:spacing w:val="-3"/>
        </w:rPr>
        <w:t xml:space="preserve"> </w:t>
      </w:r>
      <w:r>
        <w:t>indienen</w:t>
      </w:r>
      <w:r>
        <w:rPr>
          <w:spacing w:val="-3"/>
        </w:rPr>
        <w:t xml:space="preserve"> </w:t>
      </w:r>
      <w:r>
        <w:t>bij</w:t>
      </w:r>
      <w:r>
        <w:rPr>
          <w:spacing w:val="-5"/>
        </w:rPr>
        <w:t xml:space="preserve"> </w:t>
      </w:r>
      <w:r>
        <w:t>de</w:t>
      </w:r>
      <w:r>
        <w:rPr>
          <w:spacing w:val="-6"/>
        </w:rPr>
        <w:t xml:space="preserve"> </w:t>
      </w:r>
      <w:r>
        <w:t>geschillencommissie.</w:t>
      </w:r>
      <w:r>
        <w:rPr>
          <w:spacing w:val="-4"/>
        </w:rPr>
        <w:t xml:space="preserve"> </w:t>
      </w:r>
      <w:r>
        <w:t>De</w:t>
      </w:r>
      <w:r>
        <w:rPr>
          <w:spacing w:val="-6"/>
        </w:rPr>
        <w:t xml:space="preserve"> </w:t>
      </w:r>
      <w:r>
        <w:t>geschillencommissie</w:t>
      </w:r>
      <w:r>
        <w:rPr>
          <w:spacing w:val="-6"/>
        </w:rPr>
        <w:t xml:space="preserve"> </w:t>
      </w:r>
      <w:r>
        <w:t>geeft</w:t>
      </w:r>
      <w:r>
        <w:rPr>
          <w:spacing w:val="-5"/>
        </w:rPr>
        <w:t xml:space="preserve"> </w:t>
      </w:r>
      <w:r>
        <w:t>een</w:t>
      </w:r>
      <w:r>
        <w:rPr>
          <w:spacing w:val="-3"/>
        </w:rPr>
        <w:t xml:space="preserve"> </w:t>
      </w:r>
      <w:r>
        <w:t>bindend</w:t>
      </w:r>
      <w:r>
        <w:rPr>
          <w:spacing w:val="-3"/>
        </w:rPr>
        <w:t xml:space="preserve"> </w:t>
      </w:r>
      <w:r>
        <w:t>advies.</w:t>
      </w:r>
      <w:r>
        <w:rPr>
          <w:spacing w:val="-5"/>
        </w:rPr>
        <w:t xml:space="preserve"> </w:t>
      </w:r>
      <w:r>
        <w:t xml:space="preserve">Dit houdt in dat beide partijen zich aan de uitspraak moeten houden en daarna de klacht niet meer aan een arbitrage instelling of een andere rechtsprekende of bemiddelende instantie kunnen voorleggen. Meer informatie is te vinden op de website </w:t>
      </w:r>
      <w:r>
        <w:rPr>
          <w:color w:val="467785"/>
          <w:u w:val="single" w:color="467785"/>
        </w:rPr>
        <w:t>https://</w:t>
      </w:r>
      <w:hyperlink r:id="rId14">
        <w:r>
          <w:rPr>
            <w:color w:val="467785"/>
            <w:u w:val="single" w:color="467785"/>
          </w:rPr>
          <w:t>www.degeschillencommissiezorg.nl/over-</w:t>
        </w:r>
      </w:hyperlink>
      <w:r>
        <w:rPr>
          <w:color w:val="467785"/>
        </w:rPr>
        <w:t xml:space="preserve"> </w:t>
      </w:r>
      <w:r>
        <w:rPr>
          <w:color w:val="467785"/>
          <w:spacing w:val="-2"/>
          <w:u w:val="single" w:color="467785"/>
        </w:rPr>
        <w:t>ons/zorgcommissies/geestelijke-gezondheidszorg/</w:t>
      </w:r>
    </w:p>
    <w:p w14:paraId="3B823C8C" w14:textId="77777777" w:rsidR="000E0FF2" w:rsidRDefault="000E0FF2">
      <w:pPr>
        <w:pStyle w:val="Plattetekst"/>
        <w:spacing w:before="110"/>
        <w:ind w:left="0"/>
        <w:rPr>
          <w:sz w:val="24"/>
        </w:rPr>
      </w:pPr>
    </w:p>
    <w:p w14:paraId="3B823C8D" w14:textId="77777777" w:rsidR="000E0FF2" w:rsidRDefault="002E705E">
      <w:pPr>
        <w:pStyle w:val="Kop2"/>
        <w:numPr>
          <w:ilvl w:val="1"/>
          <w:numId w:val="2"/>
        </w:numPr>
        <w:tabs>
          <w:tab w:val="left" w:pos="598"/>
        </w:tabs>
        <w:ind w:left="598" w:hanging="482"/>
      </w:pPr>
      <w:bookmarkStart w:id="10" w:name="_TOC_250016"/>
      <w:r>
        <w:rPr>
          <w:color w:val="0F4660"/>
        </w:rPr>
        <w:t>Stappen</w:t>
      </w:r>
      <w:r>
        <w:rPr>
          <w:color w:val="0F4660"/>
          <w:spacing w:val="-1"/>
        </w:rPr>
        <w:t xml:space="preserve"> </w:t>
      </w:r>
      <w:r>
        <w:rPr>
          <w:color w:val="0F4660"/>
        </w:rPr>
        <w:t>in</w:t>
      </w:r>
      <w:r>
        <w:rPr>
          <w:color w:val="0F4660"/>
          <w:spacing w:val="-5"/>
        </w:rPr>
        <w:t xml:space="preserve"> </w:t>
      </w:r>
      <w:r>
        <w:rPr>
          <w:color w:val="0F4660"/>
        </w:rPr>
        <w:t>de</w:t>
      </w:r>
      <w:r>
        <w:rPr>
          <w:color w:val="0F4660"/>
          <w:spacing w:val="-3"/>
        </w:rPr>
        <w:t xml:space="preserve"> </w:t>
      </w:r>
      <w:bookmarkEnd w:id="10"/>
      <w:r>
        <w:rPr>
          <w:color w:val="0F4660"/>
          <w:spacing w:val="-2"/>
        </w:rPr>
        <w:t>klachtenprocedure</w:t>
      </w:r>
    </w:p>
    <w:p w14:paraId="3B823C8E" w14:textId="77777777" w:rsidR="000E0FF2" w:rsidRDefault="002E705E">
      <w:pPr>
        <w:pStyle w:val="Plattetekst"/>
        <w:spacing w:before="81"/>
      </w:pPr>
      <w:r>
        <w:t>De klager bepaalt op welke moment hij of zij zijn onvrede uit of een klacht indient. Dat kan ook na beëindiging van</w:t>
      </w:r>
      <w:r>
        <w:rPr>
          <w:spacing w:val="-6"/>
        </w:rPr>
        <w:t xml:space="preserve"> </w:t>
      </w:r>
      <w:r>
        <w:t>de</w:t>
      </w:r>
      <w:r>
        <w:rPr>
          <w:spacing w:val="-6"/>
        </w:rPr>
        <w:t xml:space="preserve"> </w:t>
      </w:r>
      <w:r>
        <w:t>hulpverlening</w:t>
      </w:r>
      <w:r>
        <w:rPr>
          <w:spacing w:val="-6"/>
        </w:rPr>
        <w:t xml:space="preserve"> </w:t>
      </w:r>
      <w:r>
        <w:t>zijn.</w:t>
      </w:r>
      <w:r>
        <w:rPr>
          <w:spacing w:val="-6"/>
        </w:rPr>
        <w:t xml:space="preserve"> </w:t>
      </w:r>
      <w:r>
        <w:t>Een</w:t>
      </w:r>
      <w:r>
        <w:rPr>
          <w:spacing w:val="-4"/>
        </w:rPr>
        <w:t xml:space="preserve"> </w:t>
      </w:r>
      <w:r>
        <w:t>klacht</w:t>
      </w:r>
      <w:r>
        <w:rPr>
          <w:spacing w:val="-5"/>
        </w:rPr>
        <w:t xml:space="preserve"> </w:t>
      </w:r>
      <w:r>
        <w:t>kan</w:t>
      </w:r>
      <w:r>
        <w:rPr>
          <w:spacing w:val="-6"/>
        </w:rPr>
        <w:t xml:space="preserve"> </w:t>
      </w:r>
      <w:r>
        <w:t>mondeling</w:t>
      </w:r>
      <w:r>
        <w:rPr>
          <w:spacing w:val="-5"/>
        </w:rPr>
        <w:t xml:space="preserve"> </w:t>
      </w:r>
      <w:r>
        <w:t>of</w:t>
      </w:r>
      <w:r>
        <w:rPr>
          <w:spacing w:val="-7"/>
        </w:rPr>
        <w:t xml:space="preserve"> </w:t>
      </w:r>
      <w:r>
        <w:t>schriftelijk</w:t>
      </w:r>
      <w:r>
        <w:rPr>
          <w:spacing w:val="-5"/>
        </w:rPr>
        <w:t xml:space="preserve"> </w:t>
      </w:r>
      <w:r>
        <w:t>bij</w:t>
      </w:r>
      <w:r>
        <w:rPr>
          <w:spacing w:val="-5"/>
        </w:rPr>
        <w:t xml:space="preserve"> </w:t>
      </w:r>
      <w:r>
        <w:t>de</w:t>
      </w:r>
      <w:r>
        <w:rPr>
          <w:spacing w:val="-6"/>
        </w:rPr>
        <w:t xml:space="preserve"> </w:t>
      </w:r>
      <w:r>
        <w:t>Klachtenfunctionaris</w:t>
      </w:r>
      <w:r>
        <w:rPr>
          <w:spacing w:val="-7"/>
        </w:rPr>
        <w:t xml:space="preserve"> </w:t>
      </w:r>
      <w:r>
        <w:t>worden</w:t>
      </w:r>
      <w:r>
        <w:rPr>
          <w:spacing w:val="-5"/>
        </w:rPr>
        <w:t xml:space="preserve"> </w:t>
      </w:r>
      <w:r>
        <w:t>ingediend, bij</w:t>
      </w:r>
      <w:r>
        <w:rPr>
          <w:spacing w:val="-7"/>
        </w:rPr>
        <w:t xml:space="preserve"> </w:t>
      </w:r>
      <w:r>
        <w:t>alle</w:t>
      </w:r>
      <w:r>
        <w:rPr>
          <w:spacing w:val="-7"/>
        </w:rPr>
        <w:t xml:space="preserve"> </w:t>
      </w:r>
      <w:r>
        <w:t>andere</w:t>
      </w:r>
      <w:r>
        <w:rPr>
          <w:spacing w:val="-8"/>
        </w:rPr>
        <w:t xml:space="preserve"> </w:t>
      </w:r>
      <w:r>
        <w:t>instanties</w:t>
      </w:r>
      <w:r>
        <w:rPr>
          <w:spacing w:val="-5"/>
        </w:rPr>
        <w:t xml:space="preserve"> </w:t>
      </w:r>
      <w:r>
        <w:t>moeten</w:t>
      </w:r>
      <w:r>
        <w:rPr>
          <w:spacing w:val="-6"/>
        </w:rPr>
        <w:t xml:space="preserve"> </w:t>
      </w:r>
      <w:r>
        <w:t>klachten</w:t>
      </w:r>
      <w:r>
        <w:rPr>
          <w:spacing w:val="-7"/>
        </w:rPr>
        <w:t xml:space="preserve"> </w:t>
      </w:r>
      <w:r>
        <w:t>schriftelijk</w:t>
      </w:r>
      <w:r>
        <w:rPr>
          <w:spacing w:val="-7"/>
        </w:rPr>
        <w:t xml:space="preserve"> </w:t>
      </w:r>
      <w:r>
        <w:t>worden</w:t>
      </w:r>
      <w:r>
        <w:rPr>
          <w:spacing w:val="-7"/>
        </w:rPr>
        <w:t xml:space="preserve"> </w:t>
      </w:r>
      <w:r>
        <w:t>ingediend.</w:t>
      </w:r>
      <w:r>
        <w:rPr>
          <w:spacing w:val="-7"/>
        </w:rPr>
        <w:t xml:space="preserve"> </w:t>
      </w:r>
      <w:r>
        <w:t>Voor</w:t>
      </w:r>
      <w:r>
        <w:rPr>
          <w:spacing w:val="-7"/>
        </w:rPr>
        <w:t xml:space="preserve"> </w:t>
      </w:r>
      <w:r>
        <w:t>het</w:t>
      </w:r>
      <w:r>
        <w:rPr>
          <w:spacing w:val="-7"/>
        </w:rPr>
        <w:t xml:space="preserve"> </w:t>
      </w:r>
      <w:r>
        <w:t>indienen</w:t>
      </w:r>
      <w:r>
        <w:rPr>
          <w:spacing w:val="-5"/>
        </w:rPr>
        <w:t xml:space="preserve"> </w:t>
      </w:r>
      <w:r>
        <w:t>van</w:t>
      </w:r>
      <w:r>
        <w:rPr>
          <w:spacing w:val="-5"/>
        </w:rPr>
        <w:t xml:space="preserve"> </w:t>
      </w:r>
      <w:r>
        <w:t>klachten</w:t>
      </w:r>
      <w:r>
        <w:rPr>
          <w:spacing w:val="-7"/>
        </w:rPr>
        <w:t xml:space="preserve"> </w:t>
      </w:r>
      <w:r>
        <w:t>kennen de diverse instanties (klachtencommissie, geschillencommissie, tuchtcollege voor de gezondheidszorg en SKJ) eigen regels voor de termijn waarbinnen en de manier waarop klachten moeten worden ingediend.</w:t>
      </w:r>
    </w:p>
    <w:p w14:paraId="3B823C8F" w14:textId="77777777" w:rsidR="000E0FF2" w:rsidRDefault="002E705E">
      <w:pPr>
        <w:pStyle w:val="Plattetekst"/>
        <w:spacing w:before="1"/>
      </w:pPr>
      <w:r>
        <w:t>Voor</w:t>
      </w:r>
      <w:r>
        <w:rPr>
          <w:spacing w:val="-6"/>
        </w:rPr>
        <w:t xml:space="preserve"> </w:t>
      </w:r>
      <w:r>
        <w:t>het</w:t>
      </w:r>
      <w:r>
        <w:rPr>
          <w:spacing w:val="-6"/>
        </w:rPr>
        <w:t xml:space="preserve"> </w:t>
      </w:r>
      <w:r>
        <w:t>op</w:t>
      </w:r>
      <w:r>
        <w:rPr>
          <w:spacing w:val="-7"/>
        </w:rPr>
        <w:t xml:space="preserve"> </w:t>
      </w:r>
      <w:r>
        <w:t>schrift</w:t>
      </w:r>
      <w:r>
        <w:rPr>
          <w:spacing w:val="-7"/>
        </w:rPr>
        <w:t xml:space="preserve"> </w:t>
      </w:r>
      <w:r>
        <w:t>stellen</w:t>
      </w:r>
      <w:r>
        <w:rPr>
          <w:spacing w:val="-4"/>
        </w:rPr>
        <w:t xml:space="preserve"> </w:t>
      </w:r>
      <w:r>
        <w:t>van</w:t>
      </w:r>
      <w:r>
        <w:rPr>
          <w:spacing w:val="-4"/>
        </w:rPr>
        <w:t xml:space="preserve"> </w:t>
      </w:r>
      <w:r>
        <w:t>de</w:t>
      </w:r>
      <w:r>
        <w:rPr>
          <w:spacing w:val="-8"/>
        </w:rPr>
        <w:t xml:space="preserve"> </w:t>
      </w:r>
      <w:r>
        <w:t>klacht</w:t>
      </w:r>
      <w:r>
        <w:rPr>
          <w:spacing w:val="-6"/>
        </w:rPr>
        <w:t xml:space="preserve"> </w:t>
      </w:r>
      <w:r>
        <w:t>is</w:t>
      </w:r>
      <w:r>
        <w:rPr>
          <w:spacing w:val="-7"/>
        </w:rPr>
        <w:t xml:space="preserve"> </w:t>
      </w:r>
      <w:r>
        <w:t>een</w:t>
      </w:r>
      <w:r>
        <w:rPr>
          <w:spacing w:val="-2"/>
        </w:rPr>
        <w:t xml:space="preserve"> </w:t>
      </w:r>
      <w:r>
        <w:t>speciaal</w:t>
      </w:r>
      <w:r>
        <w:rPr>
          <w:spacing w:val="-8"/>
        </w:rPr>
        <w:t xml:space="preserve"> </w:t>
      </w:r>
      <w:r>
        <w:t>formulier</w:t>
      </w:r>
      <w:r>
        <w:rPr>
          <w:spacing w:val="-7"/>
        </w:rPr>
        <w:t xml:space="preserve"> </w:t>
      </w:r>
      <w:r>
        <w:t>beschikbaar.</w:t>
      </w:r>
      <w:r>
        <w:rPr>
          <w:spacing w:val="-7"/>
        </w:rPr>
        <w:t xml:space="preserve"> </w:t>
      </w:r>
      <w:r>
        <w:t>Dit</w:t>
      </w:r>
      <w:r>
        <w:rPr>
          <w:spacing w:val="-6"/>
        </w:rPr>
        <w:t xml:space="preserve"> </w:t>
      </w:r>
      <w:r>
        <w:t>is</w:t>
      </w:r>
      <w:r>
        <w:rPr>
          <w:spacing w:val="-7"/>
        </w:rPr>
        <w:t xml:space="preserve"> </w:t>
      </w:r>
      <w:r>
        <w:t>op</w:t>
      </w:r>
      <w:r>
        <w:rPr>
          <w:spacing w:val="-4"/>
        </w:rPr>
        <w:t xml:space="preserve"> </w:t>
      </w:r>
      <w:r>
        <w:t>te</w:t>
      </w:r>
      <w:r>
        <w:rPr>
          <w:spacing w:val="-3"/>
        </w:rPr>
        <w:t xml:space="preserve"> </w:t>
      </w:r>
      <w:r>
        <w:t>vragen</w:t>
      </w:r>
      <w:r>
        <w:rPr>
          <w:spacing w:val="-4"/>
        </w:rPr>
        <w:t xml:space="preserve"> </w:t>
      </w:r>
      <w:r>
        <w:t>bij</w:t>
      </w:r>
      <w:r>
        <w:rPr>
          <w:spacing w:val="-7"/>
        </w:rPr>
        <w:t xml:space="preserve"> </w:t>
      </w:r>
      <w:r>
        <w:t>elke</w:t>
      </w:r>
      <w:r>
        <w:rPr>
          <w:spacing w:val="-7"/>
        </w:rPr>
        <w:t xml:space="preserve"> </w:t>
      </w:r>
      <w:r>
        <w:t xml:space="preserve">locatie van Kenter Jeugdhulp, en te downloaden vanaf de website </w:t>
      </w:r>
      <w:r>
        <w:rPr>
          <w:color w:val="467785"/>
          <w:u w:val="single" w:color="467785"/>
        </w:rPr>
        <w:t>https://</w:t>
      </w:r>
      <w:hyperlink r:id="rId15">
        <w:r>
          <w:rPr>
            <w:color w:val="467785"/>
            <w:u w:val="single" w:color="467785"/>
          </w:rPr>
          <w:t>www.kenterjeugdhulp.nl</w:t>
        </w:r>
        <w:r>
          <w:t>.</w:t>
        </w:r>
      </w:hyperlink>
      <w:r>
        <w:t xml:space="preserve"> Ook kan de Klachtenfunctionaris</w:t>
      </w:r>
      <w:r>
        <w:rPr>
          <w:spacing w:val="-4"/>
        </w:rPr>
        <w:t xml:space="preserve"> </w:t>
      </w:r>
      <w:r>
        <w:t>helpen</w:t>
      </w:r>
      <w:r>
        <w:rPr>
          <w:spacing w:val="-3"/>
        </w:rPr>
        <w:t xml:space="preserve"> </w:t>
      </w:r>
      <w:r>
        <w:t>bij</w:t>
      </w:r>
      <w:r>
        <w:rPr>
          <w:spacing w:val="-3"/>
        </w:rPr>
        <w:t xml:space="preserve"> </w:t>
      </w:r>
      <w:r>
        <w:t>het</w:t>
      </w:r>
      <w:r>
        <w:rPr>
          <w:spacing w:val="-2"/>
        </w:rPr>
        <w:t xml:space="preserve"> </w:t>
      </w:r>
      <w:r>
        <w:t>op</w:t>
      </w:r>
      <w:r>
        <w:rPr>
          <w:spacing w:val="-1"/>
        </w:rPr>
        <w:t xml:space="preserve"> </w:t>
      </w:r>
      <w:r>
        <w:t>schrift</w:t>
      </w:r>
      <w:r>
        <w:rPr>
          <w:spacing w:val="-3"/>
        </w:rPr>
        <w:t xml:space="preserve"> </w:t>
      </w:r>
      <w:r>
        <w:t>stellen van de klacht.</w:t>
      </w:r>
      <w:r>
        <w:rPr>
          <w:spacing w:val="-4"/>
        </w:rPr>
        <w:t xml:space="preserve"> </w:t>
      </w:r>
      <w:r>
        <w:t>Door</w:t>
      </w:r>
      <w:r>
        <w:rPr>
          <w:spacing w:val="-3"/>
        </w:rPr>
        <w:t xml:space="preserve"> </w:t>
      </w:r>
      <w:r>
        <w:t>middel</w:t>
      </w:r>
      <w:r>
        <w:rPr>
          <w:spacing w:val="-3"/>
        </w:rPr>
        <w:t xml:space="preserve"> </w:t>
      </w:r>
      <w:r>
        <w:t>van</w:t>
      </w:r>
      <w:r>
        <w:rPr>
          <w:spacing w:val="-3"/>
        </w:rPr>
        <w:t xml:space="preserve"> </w:t>
      </w:r>
      <w:r>
        <w:t>het</w:t>
      </w:r>
      <w:r>
        <w:rPr>
          <w:spacing w:val="-2"/>
        </w:rPr>
        <w:t xml:space="preserve"> </w:t>
      </w:r>
      <w:r>
        <w:t>schriftelijk</w:t>
      </w:r>
      <w:r>
        <w:rPr>
          <w:spacing w:val="-2"/>
        </w:rPr>
        <w:t xml:space="preserve"> </w:t>
      </w:r>
      <w:r>
        <w:t>formuleren van de klacht wordt voorkomen dat in latere instantie onduidelijkheden over het onderwerp van het geschil ontstaan. Voor alle duidelijkheid zijn deze stappen in de bijlage 1 in een stroomdiagram samengevat.</w:t>
      </w:r>
    </w:p>
    <w:p w14:paraId="3B823C90" w14:textId="77777777" w:rsidR="000E0FF2" w:rsidRDefault="000E0FF2">
      <w:pPr>
        <w:pStyle w:val="Plattetekst"/>
        <w:spacing w:before="158"/>
        <w:ind w:left="0"/>
      </w:pPr>
    </w:p>
    <w:p w14:paraId="3B823C91" w14:textId="77777777" w:rsidR="000E0FF2" w:rsidRDefault="002E705E">
      <w:pPr>
        <w:pStyle w:val="Kop2"/>
        <w:numPr>
          <w:ilvl w:val="1"/>
          <w:numId w:val="2"/>
        </w:numPr>
        <w:tabs>
          <w:tab w:val="left" w:pos="598"/>
        </w:tabs>
        <w:ind w:left="598" w:hanging="482"/>
      </w:pPr>
      <w:bookmarkStart w:id="11" w:name="_TOC_250015"/>
      <w:r>
        <w:rPr>
          <w:color w:val="0F4660"/>
        </w:rPr>
        <w:t>Overige</w:t>
      </w:r>
      <w:r>
        <w:rPr>
          <w:color w:val="0F4660"/>
          <w:spacing w:val="-7"/>
        </w:rPr>
        <w:t xml:space="preserve"> </w:t>
      </w:r>
      <w:bookmarkEnd w:id="11"/>
      <w:r>
        <w:rPr>
          <w:color w:val="0F4660"/>
          <w:spacing w:val="-2"/>
        </w:rPr>
        <w:t>klachtmogelijkheden</w:t>
      </w:r>
    </w:p>
    <w:p w14:paraId="3B823C92" w14:textId="77777777" w:rsidR="000E0FF2" w:rsidRDefault="002E705E">
      <w:pPr>
        <w:pStyle w:val="Plattetekst"/>
        <w:spacing w:before="81"/>
        <w:ind w:right="126"/>
      </w:pPr>
      <w:r>
        <w:t xml:space="preserve">Er kunnen situaties ontstaan waarin de cliënt besluit een klacht in te dienen bij het tuchtcollege voor de gezondheidszorg, </w:t>
      </w:r>
      <w:r>
        <w:rPr>
          <w:color w:val="467785"/>
          <w:u w:val="single" w:color="467785"/>
        </w:rPr>
        <w:t>https://</w:t>
      </w:r>
      <w:hyperlink r:id="rId16">
        <w:r>
          <w:rPr>
            <w:color w:val="467785"/>
            <w:u w:val="single" w:color="467785"/>
          </w:rPr>
          <w:t>www.tuchtcollege-gezondheidszorg.nl/</w:t>
        </w:r>
        <w:r>
          <w:t>of</w:t>
        </w:r>
      </w:hyperlink>
      <w:r>
        <w:t xml:space="preserve"> de Stichting Kwaliteitskader Jeugd, </w:t>
      </w:r>
      <w:r>
        <w:rPr>
          <w:color w:val="467785"/>
          <w:u w:val="single" w:color="467785"/>
        </w:rPr>
        <w:t>https://skjeugd.nl/</w:t>
      </w:r>
      <w:r>
        <w:rPr>
          <w:color w:val="467785"/>
          <w:spacing w:val="-5"/>
        </w:rPr>
        <w:t xml:space="preserve"> </w:t>
      </w:r>
      <w:r>
        <w:t>of</w:t>
      </w:r>
      <w:r>
        <w:rPr>
          <w:spacing w:val="-5"/>
        </w:rPr>
        <w:t xml:space="preserve"> </w:t>
      </w:r>
      <w:r>
        <w:t>de</w:t>
      </w:r>
      <w:r>
        <w:rPr>
          <w:spacing w:val="-6"/>
        </w:rPr>
        <w:t xml:space="preserve"> </w:t>
      </w:r>
      <w:r>
        <w:t>Inspectie</w:t>
      </w:r>
      <w:r>
        <w:rPr>
          <w:spacing w:val="-6"/>
        </w:rPr>
        <w:t xml:space="preserve"> </w:t>
      </w:r>
      <w:r>
        <w:t>Gezondheidszorg</w:t>
      </w:r>
      <w:r>
        <w:rPr>
          <w:spacing w:val="-7"/>
        </w:rPr>
        <w:t xml:space="preserve"> </w:t>
      </w:r>
      <w:r>
        <w:t>en</w:t>
      </w:r>
      <w:r>
        <w:rPr>
          <w:spacing w:val="-6"/>
        </w:rPr>
        <w:t xml:space="preserve"> </w:t>
      </w:r>
      <w:r>
        <w:t>Jeugd,</w:t>
      </w:r>
      <w:r>
        <w:rPr>
          <w:spacing w:val="-5"/>
        </w:rPr>
        <w:t xml:space="preserve"> </w:t>
      </w:r>
      <w:r>
        <w:t>de</w:t>
      </w:r>
      <w:r>
        <w:rPr>
          <w:spacing w:val="-6"/>
        </w:rPr>
        <w:t xml:space="preserve"> </w:t>
      </w:r>
      <w:r>
        <w:t>Raad</w:t>
      </w:r>
      <w:r>
        <w:rPr>
          <w:spacing w:val="-6"/>
        </w:rPr>
        <w:t xml:space="preserve"> </w:t>
      </w:r>
      <w:r>
        <w:t>voor</w:t>
      </w:r>
      <w:r>
        <w:rPr>
          <w:spacing w:val="-6"/>
        </w:rPr>
        <w:t xml:space="preserve"> </w:t>
      </w:r>
      <w:r>
        <w:t>de</w:t>
      </w:r>
      <w:r>
        <w:rPr>
          <w:spacing w:val="-7"/>
        </w:rPr>
        <w:t xml:space="preserve"> </w:t>
      </w:r>
      <w:r>
        <w:t>Kinderbescherming,</w:t>
      </w:r>
      <w:r>
        <w:rPr>
          <w:spacing w:val="-5"/>
        </w:rPr>
        <w:t xml:space="preserve"> </w:t>
      </w:r>
      <w:r>
        <w:t>of</w:t>
      </w:r>
      <w:r>
        <w:rPr>
          <w:spacing w:val="-7"/>
        </w:rPr>
        <w:t xml:space="preserve"> </w:t>
      </w:r>
      <w:r>
        <w:t>justitie</w:t>
      </w:r>
      <w:r>
        <w:rPr>
          <w:spacing w:val="-7"/>
        </w:rPr>
        <w:t xml:space="preserve"> </w:t>
      </w:r>
      <w:r>
        <w:t>in te schakelen. Ook de Raad van Bestuur kan hiertoe besluiten. Dit geldt met name voor situaties waarbij de klacht al in eerste instantie als (zeer) ernstig moet worden aangemerkt of als er sprake is van (sterke vermoedens van) gepleegde feiten met een strafbaar karakter.</w:t>
      </w:r>
    </w:p>
    <w:p w14:paraId="3B823C93" w14:textId="77777777" w:rsidR="000E0FF2" w:rsidRDefault="000E0FF2">
      <w:pPr>
        <w:pStyle w:val="Plattetekst"/>
        <w:ind w:left="0"/>
      </w:pPr>
    </w:p>
    <w:p w14:paraId="3B823C94" w14:textId="77777777" w:rsidR="000E0FF2" w:rsidRDefault="000E0FF2">
      <w:pPr>
        <w:pStyle w:val="Plattetekst"/>
        <w:ind w:left="0"/>
      </w:pPr>
    </w:p>
    <w:p w14:paraId="3B823C95" w14:textId="77777777" w:rsidR="000E0FF2" w:rsidRDefault="000E0FF2">
      <w:pPr>
        <w:pStyle w:val="Plattetekst"/>
        <w:spacing w:before="128"/>
        <w:ind w:left="0"/>
      </w:pPr>
    </w:p>
    <w:p w14:paraId="3B823C96" w14:textId="77777777" w:rsidR="000E0FF2" w:rsidRDefault="002E705E">
      <w:pPr>
        <w:pStyle w:val="Kop1"/>
        <w:numPr>
          <w:ilvl w:val="0"/>
          <w:numId w:val="2"/>
        </w:numPr>
        <w:tabs>
          <w:tab w:val="left" w:pos="510"/>
        </w:tabs>
        <w:ind w:hanging="394"/>
      </w:pPr>
      <w:bookmarkStart w:id="12" w:name="_TOC_250014"/>
      <w:r>
        <w:rPr>
          <w:color w:val="0F4660"/>
        </w:rPr>
        <w:t xml:space="preserve">De </w:t>
      </w:r>
      <w:bookmarkEnd w:id="12"/>
      <w:r>
        <w:rPr>
          <w:color w:val="0F4660"/>
          <w:spacing w:val="-2"/>
        </w:rPr>
        <w:t>Klachtenfunctionaris</w:t>
      </w:r>
    </w:p>
    <w:p w14:paraId="3B823C97" w14:textId="77777777" w:rsidR="000E0FF2" w:rsidRDefault="002E705E">
      <w:pPr>
        <w:pStyle w:val="Plattetekst"/>
        <w:spacing w:before="338"/>
      </w:pPr>
      <w:r>
        <w:rPr>
          <w:spacing w:val="-2"/>
        </w:rPr>
        <w:t>De</w:t>
      </w:r>
      <w:r>
        <w:rPr>
          <w:spacing w:val="9"/>
        </w:rPr>
        <w:t xml:space="preserve"> </w:t>
      </w:r>
      <w:r>
        <w:rPr>
          <w:spacing w:val="-2"/>
        </w:rPr>
        <w:t>Klachtenfunctionaris</w:t>
      </w:r>
      <w:r>
        <w:rPr>
          <w:spacing w:val="7"/>
        </w:rPr>
        <w:t xml:space="preserve"> </w:t>
      </w:r>
      <w:r>
        <w:rPr>
          <w:spacing w:val="-2"/>
        </w:rPr>
        <w:t>biedt:</w:t>
      </w:r>
    </w:p>
    <w:p w14:paraId="3B823C98" w14:textId="77777777" w:rsidR="000E0FF2" w:rsidRDefault="000E0FF2">
      <w:pPr>
        <w:pStyle w:val="Plattetekst"/>
        <w:spacing w:before="157"/>
        <w:ind w:left="0"/>
      </w:pPr>
    </w:p>
    <w:p w14:paraId="3B823C99" w14:textId="77777777" w:rsidR="000E0FF2" w:rsidRDefault="002E705E">
      <w:pPr>
        <w:pStyle w:val="Kop2"/>
        <w:numPr>
          <w:ilvl w:val="1"/>
          <w:numId w:val="2"/>
        </w:numPr>
        <w:tabs>
          <w:tab w:val="left" w:pos="474"/>
        </w:tabs>
        <w:spacing w:before="1"/>
        <w:ind w:hanging="358"/>
      </w:pPr>
      <w:bookmarkStart w:id="13" w:name="_TOC_250013"/>
      <w:r>
        <w:rPr>
          <w:color w:val="0F4660"/>
        </w:rPr>
        <w:t>(Laagdrempelige)</w:t>
      </w:r>
      <w:r>
        <w:rPr>
          <w:color w:val="0F4660"/>
          <w:spacing w:val="-9"/>
        </w:rPr>
        <w:t xml:space="preserve"> </w:t>
      </w:r>
      <w:r>
        <w:rPr>
          <w:color w:val="0F4660"/>
        </w:rPr>
        <w:t>bereikbaarheid/</w:t>
      </w:r>
      <w:r>
        <w:rPr>
          <w:color w:val="0F4660"/>
          <w:spacing w:val="-10"/>
        </w:rPr>
        <w:t xml:space="preserve"> </w:t>
      </w:r>
      <w:bookmarkEnd w:id="13"/>
      <w:r>
        <w:rPr>
          <w:color w:val="0F4660"/>
          <w:spacing w:val="-2"/>
        </w:rPr>
        <w:t>opvang</w:t>
      </w:r>
    </w:p>
    <w:p w14:paraId="3B823C9A" w14:textId="77777777" w:rsidR="000E0FF2" w:rsidRDefault="002E705E">
      <w:pPr>
        <w:pStyle w:val="Plattetekst"/>
        <w:spacing w:before="81"/>
      </w:pPr>
      <w:r>
        <w:t>De</w:t>
      </w:r>
      <w:r>
        <w:rPr>
          <w:spacing w:val="-6"/>
        </w:rPr>
        <w:t xml:space="preserve"> </w:t>
      </w:r>
      <w:r>
        <w:rPr>
          <w:spacing w:val="-2"/>
        </w:rPr>
        <w:t>klachtenfunctionaris</w:t>
      </w:r>
    </w:p>
    <w:p w14:paraId="3B823C9B" w14:textId="77777777" w:rsidR="000E0FF2" w:rsidRDefault="002E705E">
      <w:pPr>
        <w:pStyle w:val="Lijstalinea"/>
        <w:numPr>
          <w:ilvl w:val="2"/>
          <w:numId w:val="2"/>
        </w:numPr>
        <w:tabs>
          <w:tab w:val="left" w:pos="835"/>
        </w:tabs>
        <w:ind w:left="835" w:hanging="359"/>
        <w:rPr>
          <w:sz w:val="20"/>
        </w:rPr>
      </w:pPr>
      <w:r>
        <w:rPr>
          <w:sz w:val="20"/>
        </w:rPr>
        <w:t>is</w:t>
      </w:r>
      <w:r>
        <w:rPr>
          <w:spacing w:val="-12"/>
          <w:sz w:val="20"/>
        </w:rPr>
        <w:t xml:space="preserve"> </w:t>
      </w:r>
      <w:r>
        <w:rPr>
          <w:sz w:val="20"/>
        </w:rPr>
        <w:t>rechtstreeks</w:t>
      </w:r>
      <w:r>
        <w:rPr>
          <w:spacing w:val="-11"/>
          <w:sz w:val="20"/>
        </w:rPr>
        <w:t xml:space="preserve"> </w:t>
      </w:r>
      <w:r>
        <w:rPr>
          <w:sz w:val="20"/>
        </w:rPr>
        <w:t>bereikbaar</w:t>
      </w:r>
      <w:r>
        <w:rPr>
          <w:spacing w:val="-11"/>
          <w:sz w:val="20"/>
        </w:rPr>
        <w:t xml:space="preserve"> </w:t>
      </w:r>
      <w:r>
        <w:rPr>
          <w:sz w:val="20"/>
        </w:rPr>
        <w:t>voor</w:t>
      </w:r>
      <w:r>
        <w:rPr>
          <w:spacing w:val="-10"/>
          <w:sz w:val="20"/>
        </w:rPr>
        <w:t xml:space="preserve"> </w:t>
      </w:r>
      <w:r>
        <w:rPr>
          <w:sz w:val="20"/>
        </w:rPr>
        <w:t>de</w:t>
      </w:r>
      <w:r>
        <w:rPr>
          <w:spacing w:val="-10"/>
          <w:sz w:val="20"/>
        </w:rPr>
        <w:t xml:space="preserve"> </w:t>
      </w:r>
      <w:r>
        <w:rPr>
          <w:sz w:val="20"/>
        </w:rPr>
        <w:t>individuele</w:t>
      </w:r>
      <w:r>
        <w:rPr>
          <w:spacing w:val="-11"/>
          <w:sz w:val="20"/>
        </w:rPr>
        <w:t xml:space="preserve"> </w:t>
      </w:r>
      <w:r>
        <w:rPr>
          <w:sz w:val="20"/>
        </w:rPr>
        <w:t>klager,</w:t>
      </w:r>
      <w:r>
        <w:rPr>
          <w:spacing w:val="-8"/>
          <w:sz w:val="20"/>
        </w:rPr>
        <w:t xml:space="preserve"> </w:t>
      </w:r>
      <w:r>
        <w:rPr>
          <w:sz w:val="20"/>
        </w:rPr>
        <w:t>aangeklaagde</w:t>
      </w:r>
      <w:r>
        <w:rPr>
          <w:spacing w:val="-10"/>
          <w:sz w:val="20"/>
        </w:rPr>
        <w:t xml:space="preserve"> </w:t>
      </w:r>
      <w:r>
        <w:rPr>
          <w:sz w:val="20"/>
        </w:rPr>
        <w:t>en/of</w:t>
      </w:r>
      <w:r>
        <w:rPr>
          <w:spacing w:val="-10"/>
          <w:sz w:val="20"/>
        </w:rPr>
        <w:t xml:space="preserve"> </w:t>
      </w:r>
      <w:r>
        <w:rPr>
          <w:sz w:val="20"/>
        </w:rPr>
        <w:t>andere</w:t>
      </w:r>
      <w:r>
        <w:rPr>
          <w:spacing w:val="-11"/>
          <w:sz w:val="20"/>
        </w:rPr>
        <w:t xml:space="preserve"> </w:t>
      </w:r>
      <w:r>
        <w:rPr>
          <w:spacing w:val="-2"/>
          <w:sz w:val="20"/>
        </w:rPr>
        <w:t>betrokkenen;</w:t>
      </w:r>
    </w:p>
    <w:p w14:paraId="3B823C9C" w14:textId="77777777" w:rsidR="000E0FF2" w:rsidRDefault="002E705E">
      <w:pPr>
        <w:pStyle w:val="Lijstalinea"/>
        <w:numPr>
          <w:ilvl w:val="2"/>
          <w:numId w:val="2"/>
        </w:numPr>
        <w:tabs>
          <w:tab w:val="left" w:pos="835"/>
        </w:tabs>
        <w:spacing w:before="1" w:line="243" w:lineRule="exact"/>
        <w:ind w:left="835" w:hanging="359"/>
        <w:rPr>
          <w:sz w:val="20"/>
        </w:rPr>
      </w:pPr>
      <w:r>
        <w:rPr>
          <w:sz w:val="20"/>
        </w:rPr>
        <w:t>is</w:t>
      </w:r>
      <w:r>
        <w:rPr>
          <w:spacing w:val="-9"/>
          <w:sz w:val="20"/>
        </w:rPr>
        <w:t xml:space="preserve"> </w:t>
      </w:r>
      <w:r>
        <w:rPr>
          <w:sz w:val="20"/>
        </w:rPr>
        <w:t>rechtstreeks</w:t>
      </w:r>
      <w:r>
        <w:rPr>
          <w:spacing w:val="-9"/>
          <w:sz w:val="20"/>
        </w:rPr>
        <w:t xml:space="preserve"> </w:t>
      </w:r>
      <w:r>
        <w:rPr>
          <w:sz w:val="20"/>
        </w:rPr>
        <w:t>bereikbaar</w:t>
      </w:r>
      <w:r>
        <w:rPr>
          <w:spacing w:val="-7"/>
          <w:sz w:val="20"/>
        </w:rPr>
        <w:t xml:space="preserve"> </w:t>
      </w:r>
      <w:r>
        <w:rPr>
          <w:sz w:val="20"/>
        </w:rPr>
        <w:t>voor</w:t>
      </w:r>
      <w:r>
        <w:rPr>
          <w:spacing w:val="-7"/>
          <w:sz w:val="20"/>
        </w:rPr>
        <w:t xml:space="preserve"> </w:t>
      </w:r>
      <w:r>
        <w:rPr>
          <w:sz w:val="20"/>
        </w:rPr>
        <w:t>de</w:t>
      </w:r>
      <w:r>
        <w:rPr>
          <w:spacing w:val="-7"/>
          <w:sz w:val="20"/>
        </w:rPr>
        <w:t xml:space="preserve"> </w:t>
      </w:r>
      <w:r>
        <w:rPr>
          <w:spacing w:val="-2"/>
          <w:sz w:val="20"/>
        </w:rPr>
        <w:t>zorgverlener;</w:t>
      </w:r>
    </w:p>
    <w:p w14:paraId="3B823C9D" w14:textId="77777777" w:rsidR="000E0FF2" w:rsidRDefault="002E705E">
      <w:pPr>
        <w:pStyle w:val="Lijstalinea"/>
        <w:numPr>
          <w:ilvl w:val="2"/>
          <w:numId w:val="2"/>
        </w:numPr>
        <w:tabs>
          <w:tab w:val="left" w:pos="835"/>
        </w:tabs>
        <w:spacing w:line="243" w:lineRule="exact"/>
        <w:ind w:left="835" w:hanging="359"/>
        <w:rPr>
          <w:sz w:val="20"/>
        </w:rPr>
      </w:pPr>
      <w:r>
        <w:rPr>
          <w:sz w:val="20"/>
        </w:rPr>
        <w:t>luistert</w:t>
      </w:r>
      <w:r>
        <w:rPr>
          <w:spacing w:val="-8"/>
          <w:sz w:val="20"/>
        </w:rPr>
        <w:t xml:space="preserve"> </w:t>
      </w:r>
      <w:r>
        <w:rPr>
          <w:sz w:val="20"/>
        </w:rPr>
        <w:t>naar</w:t>
      </w:r>
      <w:r>
        <w:rPr>
          <w:spacing w:val="-9"/>
          <w:sz w:val="20"/>
        </w:rPr>
        <w:t xml:space="preserve"> </w:t>
      </w:r>
      <w:r>
        <w:rPr>
          <w:sz w:val="20"/>
        </w:rPr>
        <w:t>het</w:t>
      </w:r>
      <w:r>
        <w:rPr>
          <w:spacing w:val="-8"/>
          <w:sz w:val="20"/>
        </w:rPr>
        <w:t xml:space="preserve"> </w:t>
      </w:r>
      <w:r>
        <w:rPr>
          <w:sz w:val="20"/>
        </w:rPr>
        <w:t>verhaal</w:t>
      </w:r>
      <w:r>
        <w:rPr>
          <w:spacing w:val="-8"/>
          <w:sz w:val="20"/>
        </w:rPr>
        <w:t xml:space="preserve"> </w:t>
      </w:r>
      <w:r>
        <w:rPr>
          <w:sz w:val="20"/>
        </w:rPr>
        <w:t>van</w:t>
      </w:r>
      <w:r>
        <w:rPr>
          <w:spacing w:val="-6"/>
          <w:sz w:val="20"/>
        </w:rPr>
        <w:t xml:space="preserve"> </w:t>
      </w:r>
      <w:r>
        <w:rPr>
          <w:sz w:val="20"/>
        </w:rPr>
        <w:t>de</w:t>
      </w:r>
      <w:r>
        <w:rPr>
          <w:spacing w:val="-9"/>
          <w:sz w:val="20"/>
        </w:rPr>
        <w:t xml:space="preserve"> </w:t>
      </w:r>
      <w:r>
        <w:rPr>
          <w:sz w:val="20"/>
        </w:rPr>
        <w:t>klager,</w:t>
      </w:r>
      <w:r>
        <w:rPr>
          <w:spacing w:val="-8"/>
          <w:sz w:val="20"/>
        </w:rPr>
        <w:t xml:space="preserve"> </w:t>
      </w:r>
      <w:r>
        <w:rPr>
          <w:sz w:val="20"/>
        </w:rPr>
        <w:t>aangeklaagde</w:t>
      </w:r>
      <w:r>
        <w:rPr>
          <w:spacing w:val="-8"/>
          <w:sz w:val="20"/>
        </w:rPr>
        <w:t xml:space="preserve"> </w:t>
      </w:r>
      <w:r>
        <w:rPr>
          <w:sz w:val="20"/>
        </w:rPr>
        <w:t>en</w:t>
      </w:r>
      <w:r>
        <w:rPr>
          <w:spacing w:val="-9"/>
          <w:sz w:val="20"/>
        </w:rPr>
        <w:t xml:space="preserve"> </w:t>
      </w:r>
      <w:r>
        <w:rPr>
          <w:sz w:val="20"/>
        </w:rPr>
        <w:t>andere</w:t>
      </w:r>
      <w:r>
        <w:rPr>
          <w:spacing w:val="-9"/>
          <w:sz w:val="20"/>
        </w:rPr>
        <w:t xml:space="preserve"> </w:t>
      </w:r>
      <w:r>
        <w:rPr>
          <w:spacing w:val="-2"/>
          <w:sz w:val="20"/>
        </w:rPr>
        <w:t>betrokkenen;</w:t>
      </w:r>
    </w:p>
    <w:p w14:paraId="3B823C9E" w14:textId="77777777" w:rsidR="000E0FF2" w:rsidRDefault="002E705E">
      <w:pPr>
        <w:pStyle w:val="Lijstalinea"/>
        <w:numPr>
          <w:ilvl w:val="2"/>
          <w:numId w:val="2"/>
        </w:numPr>
        <w:tabs>
          <w:tab w:val="left" w:pos="835"/>
        </w:tabs>
        <w:spacing w:before="1"/>
        <w:ind w:left="835" w:hanging="359"/>
        <w:rPr>
          <w:sz w:val="20"/>
        </w:rPr>
      </w:pPr>
      <w:r>
        <w:rPr>
          <w:sz w:val="20"/>
        </w:rPr>
        <w:t>verzorgt</w:t>
      </w:r>
      <w:r>
        <w:rPr>
          <w:spacing w:val="-11"/>
          <w:sz w:val="20"/>
        </w:rPr>
        <w:t xml:space="preserve"> </w:t>
      </w:r>
      <w:r>
        <w:rPr>
          <w:sz w:val="20"/>
        </w:rPr>
        <w:t>de</w:t>
      </w:r>
      <w:r>
        <w:rPr>
          <w:spacing w:val="-11"/>
          <w:sz w:val="20"/>
        </w:rPr>
        <w:t xml:space="preserve"> </w:t>
      </w:r>
      <w:r>
        <w:rPr>
          <w:sz w:val="20"/>
        </w:rPr>
        <w:t>eerste</w:t>
      </w:r>
      <w:r>
        <w:rPr>
          <w:spacing w:val="-12"/>
          <w:sz w:val="20"/>
        </w:rPr>
        <w:t xml:space="preserve"> </w:t>
      </w:r>
      <w:r>
        <w:rPr>
          <w:sz w:val="20"/>
        </w:rPr>
        <w:t>(emotionele)</w:t>
      </w:r>
      <w:r>
        <w:rPr>
          <w:spacing w:val="-11"/>
          <w:sz w:val="20"/>
        </w:rPr>
        <w:t xml:space="preserve"> </w:t>
      </w:r>
      <w:r>
        <w:rPr>
          <w:spacing w:val="-2"/>
          <w:sz w:val="20"/>
        </w:rPr>
        <w:t>opvang;</w:t>
      </w:r>
    </w:p>
    <w:p w14:paraId="3B823C9F" w14:textId="77777777" w:rsidR="000E0FF2" w:rsidRDefault="002E705E">
      <w:pPr>
        <w:pStyle w:val="Lijstalinea"/>
        <w:numPr>
          <w:ilvl w:val="2"/>
          <w:numId w:val="2"/>
        </w:numPr>
        <w:tabs>
          <w:tab w:val="left" w:pos="835"/>
        </w:tabs>
        <w:ind w:left="835" w:hanging="359"/>
        <w:rPr>
          <w:sz w:val="20"/>
        </w:rPr>
      </w:pPr>
      <w:r>
        <w:rPr>
          <w:sz w:val="20"/>
        </w:rPr>
        <w:t>verkent</w:t>
      </w:r>
      <w:r>
        <w:rPr>
          <w:spacing w:val="-7"/>
          <w:sz w:val="20"/>
        </w:rPr>
        <w:t xml:space="preserve"> </w:t>
      </w:r>
      <w:r>
        <w:rPr>
          <w:sz w:val="20"/>
        </w:rPr>
        <w:t>met</w:t>
      </w:r>
      <w:r>
        <w:rPr>
          <w:spacing w:val="-7"/>
          <w:sz w:val="20"/>
        </w:rPr>
        <w:t xml:space="preserve"> </w:t>
      </w:r>
      <w:r>
        <w:rPr>
          <w:sz w:val="20"/>
        </w:rPr>
        <w:t>klager</w:t>
      </w:r>
      <w:r>
        <w:rPr>
          <w:spacing w:val="-7"/>
          <w:sz w:val="20"/>
        </w:rPr>
        <w:t xml:space="preserve"> </w:t>
      </w:r>
      <w:r>
        <w:rPr>
          <w:sz w:val="20"/>
        </w:rPr>
        <w:t>de</w:t>
      </w:r>
      <w:r>
        <w:rPr>
          <w:spacing w:val="-8"/>
          <w:sz w:val="20"/>
        </w:rPr>
        <w:t xml:space="preserve"> </w:t>
      </w:r>
      <w:r>
        <w:rPr>
          <w:sz w:val="20"/>
        </w:rPr>
        <w:t>klacht,</w:t>
      </w:r>
      <w:r>
        <w:rPr>
          <w:spacing w:val="-5"/>
          <w:sz w:val="20"/>
        </w:rPr>
        <w:t xml:space="preserve"> </w:t>
      </w:r>
      <w:r>
        <w:rPr>
          <w:sz w:val="20"/>
        </w:rPr>
        <w:t>diens</w:t>
      </w:r>
      <w:r>
        <w:rPr>
          <w:spacing w:val="-7"/>
          <w:sz w:val="20"/>
        </w:rPr>
        <w:t xml:space="preserve"> </w:t>
      </w:r>
      <w:r>
        <w:rPr>
          <w:sz w:val="20"/>
        </w:rPr>
        <w:t>vraag,</w:t>
      </w:r>
      <w:r>
        <w:rPr>
          <w:spacing w:val="-6"/>
          <w:sz w:val="20"/>
        </w:rPr>
        <w:t xml:space="preserve"> </w:t>
      </w:r>
      <w:r>
        <w:rPr>
          <w:sz w:val="20"/>
        </w:rPr>
        <w:t>doelen</w:t>
      </w:r>
      <w:r>
        <w:rPr>
          <w:spacing w:val="-5"/>
          <w:sz w:val="20"/>
        </w:rPr>
        <w:t xml:space="preserve"> </w:t>
      </w:r>
      <w:r>
        <w:rPr>
          <w:sz w:val="20"/>
        </w:rPr>
        <w:t>en</w:t>
      </w:r>
      <w:r>
        <w:rPr>
          <w:spacing w:val="-7"/>
          <w:sz w:val="20"/>
        </w:rPr>
        <w:t xml:space="preserve"> </w:t>
      </w:r>
      <w:r>
        <w:rPr>
          <w:spacing w:val="-2"/>
          <w:sz w:val="20"/>
        </w:rPr>
        <w:t>wens.</w:t>
      </w:r>
    </w:p>
    <w:p w14:paraId="3B823CA0" w14:textId="77777777" w:rsidR="000E0FF2" w:rsidRDefault="000E0FF2">
      <w:pPr>
        <w:pStyle w:val="Plattetekst"/>
        <w:spacing w:before="158"/>
        <w:ind w:left="0"/>
      </w:pPr>
    </w:p>
    <w:p w14:paraId="3B823CA1" w14:textId="77777777" w:rsidR="000E0FF2" w:rsidRDefault="002E705E">
      <w:pPr>
        <w:pStyle w:val="Kop2"/>
        <w:numPr>
          <w:ilvl w:val="1"/>
          <w:numId w:val="2"/>
        </w:numPr>
        <w:tabs>
          <w:tab w:val="left" w:pos="474"/>
        </w:tabs>
        <w:ind w:hanging="358"/>
      </w:pPr>
      <w:bookmarkStart w:id="14" w:name="_TOC_250012"/>
      <w:r>
        <w:rPr>
          <w:color w:val="0F4660"/>
        </w:rPr>
        <w:t>Informatie</w:t>
      </w:r>
      <w:r>
        <w:rPr>
          <w:color w:val="0F4660"/>
          <w:spacing w:val="-9"/>
        </w:rPr>
        <w:t xml:space="preserve"> </w:t>
      </w:r>
      <w:r>
        <w:rPr>
          <w:color w:val="0F4660"/>
        </w:rPr>
        <w:t>en</w:t>
      </w:r>
      <w:r>
        <w:rPr>
          <w:color w:val="0F4660"/>
          <w:spacing w:val="-7"/>
        </w:rPr>
        <w:t xml:space="preserve"> </w:t>
      </w:r>
      <w:bookmarkEnd w:id="14"/>
      <w:r>
        <w:rPr>
          <w:color w:val="0F4660"/>
          <w:spacing w:val="-2"/>
        </w:rPr>
        <w:t>advies</w:t>
      </w:r>
    </w:p>
    <w:p w14:paraId="3B823CA2" w14:textId="77777777" w:rsidR="000E0FF2" w:rsidRDefault="002E705E">
      <w:pPr>
        <w:pStyle w:val="Plattetekst"/>
        <w:spacing w:before="81"/>
        <w:ind w:left="161"/>
      </w:pPr>
      <w:r>
        <w:rPr>
          <w:spacing w:val="-2"/>
        </w:rPr>
        <w:t>De</w:t>
      </w:r>
      <w:r>
        <w:rPr>
          <w:spacing w:val="-1"/>
        </w:rPr>
        <w:t xml:space="preserve"> </w:t>
      </w:r>
      <w:r>
        <w:rPr>
          <w:spacing w:val="-2"/>
        </w:rPr>
        <w:t>klachtenfunctionaris</w:t>
      </w:r>
      <w:r>
        <w:rPr>
          <w:spacing w:val="-1"/>
        </w:rPr>
        <w:t xml:space="preserve"> </w:t>
      </w:r>
      <w:r>
        <w:rPr>
          <w:spacing w:val="-2"/>
        </w:rPr>
        <w:t>t.a.v.</w:t>
      </w:r>
      <w:r>
        <w:rPr>
          <w:spacing w:val="5"/>
        </w:rPr>
        <w:t xml:space="preserve"> </w:t>
      </w:r>
      <w:r>
        <w:rPr>
          <w:spacing w:val="-2"/>
        </w:rPr>
        <w:t>klager:</w:t>
      </w:r>
    </w:p>
    <w:p w14:paraId="3B823CA3" w14:textId="77777777" w:rsidR="000E0FF2" w:rsidRDefault="002E705E">
      <w:pPr>
        <w:pStyle w:val="Lijstalinea"/>
        <w:numPr>
          <w:ilvl w:val="2"/>
          <w:numId w:val="2"/>
        </w:numPr>
        <w:tabs>
          <w:tab w:val="left" w:pos="835"/>
        </w:tabs>
        <w:spacing w:before="1"/>
        <w:ind w:left="835" w:hanging="359"/>
        <w:rPr>
          <w:sz w:val="20"/>
        </w:rPr>
      </w:pPr>
      <w:r>
        <w:rPr>
          <w:sz w:val="20"/>
        </w:rPr>
        <w:t>informeert</w:t>
      </w:r>
      <w:r>
        <w:rPr>
          <w:spacing w:val="-7"/>
          <w:sz w:val="20"/>
        </w:rPr>
        <w:t xml:space="preserve"> </w:t>
      </w:r>
      <w:r>
        <w:rPr>
          <w:sz w:val="20"/>
        </w:rPr>
        <w:t>klager</w:t>
      </w:r>
      <w:r>
        <w:rPr>
          <w:spacing w:val="-3"/>
          <w:sz w:val="20"/>
        </w:rPr>
        <w:t xml:space="preserve"> </w:t>
      </w:r>
      <w:r>
        <w:rPr>
          <w:sz w:val="20"/>
        </w:rPr>
        <w:t>en</w:t>
      </w:r>
      <w:r>
        <w:rPr>
          <w:spacing w:val="-7"/>
          <w:sz w:val="20"/>
        </w:rPr>
        <w:t xml:space="preserve"> </w:t>
      </w:r>
      <w:r>
        <w:rPr>
          <w:sz w:val="20"/>
        </w:rPr>
        <w:t>aangeklaagde</w:t>
      </w:r>
      <w:r>
        <w:rPr>
          <w:spacing w:val="-8"/>
          <w:sz w:val="20"/>
        </w:rPr>
        <w:t xml:space="preserve"> </w:t>
      </w:r>
      <w:r>
        <w:rPr>
          <w:sz w:val="20"/>
        </w:rPr>
        <w:t>over</w:t>
      </w:r>
      <w:r>
        <w:rPr>
          <w:spacing w:val="-7"/>
          <w:sz w:val="20"/>
        </w:rPr>
        <w:t xml:space="preserve"> </w:t>
      </w:r>
      <w:r>
        <w:rPr>
          <w:sz w:val="20"/>
        </w:rPr>
        <w:t>de</w:t>
      </w:r>
      <w:r>
        <w:rPr>
          <w:spacing w:val="-7"/>
          <w:sz w:val="20"/>
        </w:rPr>
        <w:t xml:space="preserve"> </w:t>
      </w:r>
      <w:r>
        <w:rPr>
          <w:sz w:val="20"/>
        </w:rPr>
        <w:t>rol</w:t>
      </w:r>
      <w:r>
        <w:rPr>
          <w:spacing w:val="-7"/>
          <w:sz w:val="20"/>
        </w:rPr>
        <w:t xml:space="preserve"> </w:t>
      </w:r>
      <w:r>
        <w:rPr>
          <w:sz w:val="20"/>
        </w:rPr>
        <w:t>en</w:t>
      </w:r>
      <w:r>
        <w:rPr>
          <w:spacing w:val="-8"/>
          <w:sz w:val="20"/>
        </w:rPr>
        <w:t xml:space="preserve"> </w:t>
      </w:r>
      <w:r>
        <w:rPr>
          <w:sz w:val="20"/>
        </w:rPr>
        <w:t>taken</w:t>
      </w:r>
      <w:r>
        <w:rPr>
          <w:spacing w:val="-7"/>
          <w:sz w:val="20"/>
        </w:rPr>
        <w:t xml:space="preserve"> </w:t>
      </w:r>
      <w:r>
        <w:rPr>
          <w:sz w:val="20"/>
        </w:rPr>
        <w:t>van</w:t>
      </w:r>
      <w:r>
        <w:rPr>
          <w:spacing w:val="-5"/>
          <w:sz w:val="20"/>
        </w:rPr>
        <w:t xml:space="preserve"> </w:t>
      </w:r>
      <w:r>
        <w:rPr>
          <w:sz w:val="20"/>
        </w:rPr>
        <w:t>de</w:t>
      </w:r>
      <w:r>
        <w:rPr>
          <w:spacing w:val="-7"/>
          <w:sz w:val="20"/>
        </w:rPr>
        <w:t xml:space="preserve"> </w:t>
      </w:r>
      <w:r>
        <w:rPr>
          <w:spacing w:val="-2"/>
          <w:sz w:val="20"/>
        </w:rPr>
        <w:t>klachtenfunctionaris;</w:t>
      </w:r>
    </w:p>
    <w:p w14:paraId="3B823CA4" w14:textId="77777777" w:rsidR="000E0FF2" w:rsidRDefault="002E705E">
      <w:pPr>
        <w:pStyle w:val="Lijstalinea"/>
        <w:numPr>
          <w:ilvl w:val="2"/>
          <w:numId w:val="2"/>
        </w:numPr>
        <w:tabs>
          <w:tab w:val="left" w:pos="835"/>
        </w:tabs>
        <w:ind w:left="835" w:right="309"/>
        <w:rPr>
          <w:sz w:val="20"/>
        </w:rPr>
      </w:pPr>
      <w:r>
        <w:rPr>
          <w:sz w:val="20"/>
        </w:rPr>
        <w:t>geeft</w:t>
      </w:r>
      <w:r>
        <w:rPr>
          <w:spacing w:val="-7"/>
          <w:sz w:val="20"/>
        </w:rPr>
        <w:t xml:space="preserve"> </w:t>
      </w:r>
      <w:r>
        <w:rPr>
          <w:sz w:val="20"/>
        </w:rPr>
        <w:t>advies</w:t>
      </w:r>
      <w:r>
        <w:rPr>
          <w:spacing w:val="-4"/>
          <w:sz w:val="20"/>
        </w:rPr>
        <w:t xml:space="preserve"> </w:t>
      </w:r>
      <w:r>
        <w:rPr>
          <w:sz w:val="20"/>
        </w:rPr>
        <w:t>over</w:t>
      </w:r>
      <w:r>
        <w:rPr>
          <w:spacing w:val="-7"/>
          <w:sz w:val="20"/>
        </w:rPr>
        <w:t xml:space="preserve"> </w:t>
      </w:r>
      <w:r>
        <w:rPr>
          <w:sz w:val="20"/>
        </w:rPr>
        <w:t>de</w:t>
      </w:r>
      <w:r>
        <w:rPr>
          <w:spacing w:val="-8"/>
          <w:sz w:val="20"/>
        </w:rPr>
        <w:t xml:space="preserve"> </w:t>
      </w:r>
      <w:r>
        <w:rPr>
          <w:sz w:val="20"/>
        </w:rPr>
        <w:t>verschillende</w:t>
      </w:r>
      <w:r>
        <w:rPr>
          <w:spacing w:val="-7"/>
          <w:sz w:val="20"/>
        </w:rPr>
        <w:t xml:space="preserve"> </w:t>
      </w:r>
      <w:r>
        <w:rPr>
          <w:sz w:val="20"/>
        </w:rPr>
        <w:t>klachtmogelijkheden</w:t>
      </w:r>
      <w:r>
        <w:rPr>
          <w:spacing w:val="-7"/>
          <w:sz w:val="20"/>
        </w:rPr>
        <w:t xml:space="preserve"> </w:t>
      </w:r>
      <w:r>
        <w:rPr>
          <w:sz w:val="20"/>
        </w:rPr>
        <w:t>en</w:t>
      </w:r>
      <w:r>
        <w:rPr>
          <w:spacing w:val="-4"/>
          <w:sz w:val="20"/>
        </w:rPr>
        <w:t xml:space="preserve"> </w:t>
      </w:r>
      <w:r>
        <w:rPr>
          <w:sz w:val="20"/>
        </w:rPr>
        <w:t>verwijst</w:t>
      </w:r>
      <w:r>
        <w:rPr>
          <w:spacing w:val="-6"/>
          <w:sz w:val="20"/>
        </w:rPr>
        <w:t xml:space="preserve"> </w:t>
      </w:r>
      <w:r>
        <w:rPr>
          <w:sz w:val="20"/>
        </w:rPr>
        <w:t>naar</w:t>
      </w:r>
      <w:r>
        <w:rPr>
          <w:spacing w:val="-7"/>
          <w:sz w:val="20"/>
        </w:rPr>
        <w:t xml:space="preserve"> </w:t>
      </w:r>
      <w:r>
        <w:rPr>
          <w:sz w:val="20"/>
        </w:rPr>
        <w:t>de</w:t>
      </w:r>
      <w:r>
        <w:rPr>
          <w:spacing w:val="-7"/>
          <w:sz w:val="20"/>
        </w:rPr>
        <w:t xml:space="preserve"> </w:t>
      </w:r>
      <w:r>
        <w:rPr>
          <w:sz w:val="20"/>
        </w:rPr>
        <w:t>klachtenprocedure</w:t>
      </w:r>
      <w:r>
        <w:rPr>
          <w:spacing w:val="-7"/>
          <w:sz w:val="20"/>
        </w:rPr>
        <w:t xml:space="preserve"> </w:t>
      </w:r>
      <w:r>
        <w:rPr>
          <w:sz w:val="20"/>
        </w:rPr>
        <w:t>en/of informatiepagina op de website;</w:t>
      </w:r>
    </w:p>
    <w:p w14:paraId="3B823CA5" w14:textId="77777777" w:rsidR="000E0FF2" w:rsidRDefault="002E705E">
      <w:pPr>
        <w:pStyle w:val="Lijstalinea"/>
        <w:numPr>
          <w:ilvl w:val="2"/>
          <w:numId w:val="2"/>
        </w:numPr>
        <w:tabs>
          <w:tab w:val="left" w:pos="835"/>
        </w:tabs>
        <w:spacing w:line="243" w:lineRule="exact"/>
        <w:ind w:left="835" w:hanging="359"/>
        <w:rPr>
          <w:sz w:val="20"/>
        </w:rPr>
      </w:pPr>
      <w:r>
        <w:rPr>
          <w:sz w:val="20"/>
        </w:rPr>
        <w:t>informeert</w:t>
      </w:r>
      <w:r>
        <w:rPr>
          <w:spacing w:val="-8"/>
          <w:sz w:val="20"/>
        </w:rPr>
        <w:t xml:space="preserve"> </w:t>
      </w:r>
      <w:r>
        <w:rPr>
          <w:sz w:val="20"/>
        </w:rPr>
        <w:t>in</w:t>
      </w:r>
      <w:r>
        <w:rPr>
          <w:spacing w:val="-7"/>
          <w:sz w:val="20"/>
        </w:rPr>
        <w:t xml:space="preserve"> </w:t>
      </w:r>
      <w:r>
        <w:rPr>
          <w:sz w:val="20"/>
        </w:rPr>
        <w:t>grote</w:t>
      </w:r>
      <w:r>
        <w:rPr>
          <w:spacing w:val="-9"/>
          <w:sz w:val="20"/>
        </w:rPr>
        <w:t xml:space="preserve"> </w:t>
      </w:r>
      <w:r>
        <w:rPr>
          <w:sz w:val="20"/>
        </w:rPr>
        <w:t>lijnen</w:t>
      </w:r>
      <w:r>
        <w:rPr>
          <w:spacing w:val="-7"/>
          <w:sz w:val="20"/>
        </w:rPr>
        <w:t xml:space="preserve"> </w:t>
      </w:r>
      <w:r>
        <w:rPr>
          <w:sz w:val="20"/>
        </w:rPr>
        <w:t>over</w:t>
      </w:r>
      <w:r>
        <w:rPr>
          <w:spacing w:val="-5"/>
          <w:sz w:val="20"/>
        </w:rPr>
        <w:t xml:space="preserve"> </w:t>
      </w:r>
      <w:r>
        <w:rPr>
          <w:sz w:val="20"/>
        </w:rPr>
        <w:t>rechten</w:t>
      </w:r>
      <w:r>
        <w:rPr>
          <w:spacing w:val="-8"/>
          <w:sz w:val="20"/>
        </w:rPr>
        <w:t xml:space="preserve"> </w:t>
      </w:r>
      <w:r>
        <w:rPr>
          <w:sz w:val="20"/>
        </w:rPr>
        <w:t>en</w:t>
      </w:r>
      <w:r>
        <w:rPr>
          <w:spacing w:val="-7"/>
          <w:sz w:val="20"/>
        </w:rPr>
        <w:t xml:space="preserve"> </w:t>
      </w:r>
      <w:r>
        <w:rPr>
          <w:spacing w:val="-2"/>
          <w:sz w:val="20"/>
        </w:rPr>
        <w:t>plichten;</w:t>
      </w:r>
    </w:p>
    <w:p w14:paraId="3B823CA6" w14:textId="77777777" w:rsidR="000E0FF2" w:rsidRDefault="002E705E">
      <w:pPr>
        <w:pStyle w:val="Lijstalinea"/>
        <w:numPr>
          <w:ilvl w:val="2"/>
          <w:numId w:val="2"/>
        </w:numPr>
        <w:tabs>
          <w:tab w:val="left" w:pos="835"/>
        </w:tabs>
        <w:spacing w:before="1"/>
        <w:ind w:left="835" w:right="583"/>
        <w:rPr>
          <w:sz w:val="20"/>
        </w:rPr>
      </w:pPr>
      <w:r>
        <w:rPr>
          <w:sz w:val="20"/>
        </w:rPr>
        <w:t>informeert</w:t>
      </w:r>
      <w:r>
        <w:rPr>
          <w:spacing w:val="-8"/>
          <w:sz w:val="20"/>
        </w:rPr>
        <w:t xml:space="preserve"> </w:t>
      </w:r>
      <w:r>
        <w:rPr>
          <w:sz w:val="20"/>
        </w:rPr>
        <w:t>over</w:t>
      </w:r>
      <w:r>
        <w:rPr>
          <w:spacing w:val="-7"/>
          <w:sz w:val="20"/>
        </w:rPr>
        <w:t xml:space="preserve"> </w:t>
      </w:r>
      <w:r>
        <w:rPr>
          <w:sz w:val="20"/>
        </w:rPr>
        <w:t>mogelijkheden</w:t>
      </w:r>
      <w:r>
        <w:rPr>
          <w:spacing w:val="-7"/>
          <w:sz w:val="20"/>
        </w:rPr>
        <w:t xml:space="preserve"> </w:t>
      </w:r>
      <w:r>
        <w:rPr>
          <w:sz w:val="20"/>
        </w:rPr>
        <w:t>om</w:t>
      </w:r>
      <w:r>
        <w:rPr>
          <w:spacing w:val="-10"/>
          <w:sz w:val="20"/>
        </w:rPr>
        <w:t xml:space="preserve"> </w:t>
      </w:r>
      <w:r>
        <w:rPr>
          <w:sz w:val="20"/>
        </w:rPr>
        <w:t>buiten</w:t>
      </w:r>
      <w:r>
        <w:rPr>
          <w:spacing w:val="-9"/>
          <w:sz w:val="20"/>
        </w:rPr>
        <w:t xml:space="preserve"> </w:t>
      </w:r>
      <w:r>
        <w:rPr>
          <w:sz w:val="20"/>
        </w:rPr>
        <w:t>de</w:t>
      </w:r>
      <w:r>
        <w:rPr>
          <w:spacing w:val="-9"/>
          <w:sz w:val="20"/>
        </w:rPr>
        <w:t xml:space="preserve"> </w:t>
      </w:r>
      <w:r>
        <w:rPr>
          <w:sz w:val="20"/>
        </w:rPr>
        <w:t>zorgaanbieder</w:t>
      </w:r>
      <w:r>
        <w:rPr>
          <w:spacing w:val="-9"/>
          <w:sz w:val="20"/>
        </w:rPr>
        <w:t xml:space="preserve"> </w:t>
      </w:r>
      <w:r>
        <w:rPr>
          <w:sz w:val="20"/>
        </w:rPr>
        <w:t>inhoudelijke,</w:t>
      </w:r>
      <w:r>
        <w:rPr>
          <w:spacing w:val="-9"/>
          <w:sz w:val="20"/>
        </w:rPr>
        <w:t xml:space="preserve"> </w:t>
      </w:r>
      <w:r>
        <w:rPr>
          <w:sz w:val="20"/>
        </w:rPr>
        <w:t>procedurele,</w:t>
      </w:r>
      <w:r>
        <w:rPr>
          <w:spacing w:val="-7"/>
          <w:sz w:val="20"/>
        </w:rPr>
        <w:t xml:space="preserve"> </w:t>
      </w:r>
      <w:r>
        <w:rPr>
          <w:sz w:val="20"/>
        </w:rPr>
        <w:t>juridische en/of emotionele bijstand te verkrijgen;</w:t>
      </w:r>
    </w:p>
    <w:p w14:paraId="3B823CA7" w14:textId="77777777" w:rsidR="000E0FF2" w:rsidRDefault="000E0FF2">
      <w:pPr>
        <w:rPr>
          <w:sz w:val="20"/>
        </w:rPr>
        <w:sectPr w:rsidR="000E0FF2">
          <w:pgSz w:w="11910" w:h="16840"/>
          <w:pgMar w:top="1360" w:right="1320" w:bottom="1000" w:left="1300" w:header="0" w:footer="801" w:gutter="0"/>
          <w:cols w:space="708"/>
        </w:sectPr>
      </w:pPr>
    </w:p>
    <w:p w14:paraId="3B823CA8" w14:textId="77777777" w:rsidR="000E0FF2" w:rsidRDefault="002E705E">
      <w:pPr>
        <w:pStyle w:val="Lijstalinea"/>
        <w:numPr>
          <w:ilvl w:val="2"/>
          <w:numId w:val="2"/>
        </w:numPr>
        <w:tabs>
          <w:tab w:val="left" w:pos="835"/>
        </w:tabs>
        <w:spacing w:before="39"/>
        <w:ind w:left="835" w:hanging="359"/>
        <w:rPr>
          <w:sz w:val="20"/>
        </w:rPr>
      </w:pPr>
      <w:r>
        <w:rPr>
          <w:sz w:val="20"/>
        </w:rPr>
        <w:lastRenderedPageBreak/>
        <w:t>adviseert</w:t>
      </w:r>
      <w:r>
        <w:rPr>
          <w:spacing w:val="-6"/>
          <w:sz w:val="20"/>
        </w:rPr>
        <w:t xml:space="preserve"> </w:t>
      </w:r>
      <w:r>
        <w:rPr>
          <w:sz w:val="20"/>
        </w:rPr>
        <w:t>over</w:t>
      </w:r>
      <w:r>
        <w:rPr>
          <w:spacing w:val="-6"/>
          <w:sz w:val="20"/>
        </w:rPr>
        <w:t xml:space="preserve"> </w:t>
      </w:r>
      <w:r>
        <w:rPr>
          <w:sz w:val="20"/>
        </w:rPr>
        <w:t>de</w:t>
      </w:r>
      <w:r>
        <w:rPr>
          <w:spacing w:val="-6"/>
          <w:sz w:val="20"/>
        </w:rPr>
        <w:t xml:space="preserve"> </w:t>
      </w:r>
      <w:r>
        <w:rPr>
          <w:sz w:val="20"/>
        </w:rPr>
        <w:t>mogelijke</w:t>
      </w:r>
      <w:r>
        <w:rPr>
          <w:spacing w:val="-7"/>
          <w:sz w:val="20"/>
        </w:rPr>
        <w:t xml:space="preserve"> </w:t>
      </w:r>
      <w:r>
        <w:rPr>
          <w:sz w:val="20"/>
        </w:rPr>
        <w:t>afhandeling</w:t>
      </w:r>
      <w:r>
        <w:rPr>
          <w:spacing w:val="-5"/>
          <w:sz w:val="20"/>
        </w:rPr>
        <w:t xml:space="preserve"> </w:t>
      </w:r>
      <w:r>
        <w:rPr>
          <w:sz w:val="20"/>
        </w:rPr>
        <w:t>van</w:t>
      </w:r>
      <w:r>
        <w:rPr>
          <w:spacing w:val="-6"/>
          <w:sz w:val="20"/>
        </w:rPr>
        <w:t xml:space="preserve"> </w:t>
      </w:r>
      <w:r>
        <w:rPr>
          <w:sz w:val="20"/>
        </w:rPr>
        <w:t>de</w:t>
      </w:r>
      <w:r>
        <w:rPr>
          <w:spacing w:val="-7"/>
          <w:sz w:val="20"/>
        </w:rPr>
        <w:t xml:space="preserve"> </w:t>
      </w:r>
      <w:r>
        <w:rPr>
          <w:sz w:val="20"/>
        </w:rPr>
        <w:t>klacht</w:t>
      </w:r>
      <w:r>
        <w:rPr>
          <w:spacing w:val="-7"/>
          <w:sz w:val="20"/>
        </w:rPr>
        <w:t xml:space="preserve"> </w:t>
      </w:r>
      <w:r>
        <w:rPr>
          <w:sz w:val="20"/>
        </w:rPr>
        <w:t>en</w:t>
      </w:r>
      <w:r>
        <w:rPr>
          <w:spacing w:val="-3"/>
          <w:sz w:val="20"/>
        </w:rPr>
        <w:t xml:space="preserve"> </w:t>
      </w:r>
      <w:r>
        <w:rPr>
          <w:sz w:val="20"/>
        </w:rPr>
        <w:t>over</w:t>
      </w:r>
      <w:r>
        <w:rPr>
          <w:spacing w:val="-6"/>
          <w:sz w:val="20"/>
        </w:rPr>
        <w:t xml:space="preserve"> </w:t>
      </w:r>
      <w:r>
        <w:rPr>
          <w:sz w:val="20"/>
        </w:rPr>
        <w:t>de</w:t>
      </w:r>
      <w:r>
        <w:rPr>
          <w:spacing w:val="-7"/>
          <w:sz w:val="20"/>
        </w:rPr>
        <w:t xml:space="preserve"> </w:t>
      </w:r>
      <w:r>
        <w:rPr>
          <w:sz w:val="20"/>
        </w:rPr>
        <w:t>rol</w:t>
      </w:r>
      <w:r>
        <w:rPr>
          <w:spacing w:val="-5"/>
          <w:sz w:val="20"/>
        </w:rPr>
        <w:t xml:space="preserve"> </w:t>
      </w:r>
      <w:r>
        <w:rPr>
          <w:sz w:val="20"/>
        </w:rPr>
        <w:t>van</w:t>
      </w:r>
      <w:r>
        <w:rPr>
          <w:spacing w:val="-6"/>
          <w:sz w:val="20"/>
        </w:rPr>
        <w:t xml:space="preserve"> </w:t>
      </w:r>
      <w:r>
        <w:rPr>
          <w:sz w:val="20"/>
        </w:rPr>
        <w:t>de</w:t>
      </w:r>
      <w:r>
        <w:rPr>
          <w:spacing w:val="-7"/>
          <w:sz w:val="20"/>
        </w:rPr>
        <w:t xml:space="preserve"> </w:t>
      </w:r>
      <w:r>
        <w:rPr>
          <w:sz w:val="20"/>
        </w:rPr>
        <w:t>klager/</w:t>
      </w:r>
      <w:r>
        <w:rPr>
          <w:spacing w:val="-7"/>
          <w:sz w:val="20"/>
        </w:rPr>
        <w:t xml:space="preserve"> </w:t>
      </w:r>
      <w:r>
        <w:rPr>
          <w:spacing w:val="-2"/>
          <w:sz w:val="20"/>
        </w:rPr>
        <w:t>aangeklaagde;</w:t>
      </w:r>
    </w:p>
    <w:p w14:paraId="3B823CA9" w14:textId="77777777" w:rsidR="000E0FF2" w:rsidRDefault="002E705E">
      <w:pPr>
        <w:pStyle w:val="Lijstalinea"/>
        <w:numPr>
          <w:ilvl w:val="2"/>
          <w:numId w:val="2"/>
        </w:numPr>
        <w:tabs>
          <w:tab w:val="left" w:pos="835"/>
        </w:tabs>
        <w:spacing w:before="1"/>
        <w:ind w:left="835" w:right="156"/>
        <w:rPr>
          <w:sz w:val="20"/>
        </w:rPr>
      </w:pPr>
      <w:r>
        <w:rPr>
          <w:sz w:val="20"/>
        </w:rPr>
        <w:t>waarborgt bij de uitvoering van zijn functie de vertrouwelijke omgang met tot de persoon van de klager of aangeklaagde en tot de zorgaanbieder herleidbare informatie. Doorbreking van deze geheimhoudingsplicht</w:t>
      </w:r>
      <w:r>
        <w:rPr>
          <w:spacing w:val="-6"/>
          <w:sz w:val="20"/>
        </w:rPr>
        <w:t xml:space="preserve"> </w:t>
      </w:r>
      <w:r>
        <w:rPr>
          <w:sz w:val="20"/>
        </w:rPr>
        <w:t>is</w:t>
      </w:r>
      <w:r>
        <w:rPr>
          <w:spacing w:val="-9"/>
          <w:sz w:val="20"/>
        </w:rPr>
        <w:t xml:space="preserve"> </w:t>
      </w:r>
      <w:r>
        <w:rPr>
          <w:sz w:val="20"/>
        </w:rPr>
        <w:t>alleen</w:t>
      </w:r>
      <w:r>
        <w:rPr>
          <w:spacing w:val="-7"/>
          <w:sz w:val="20"/>
        </w:rPr>
        <w:t xml:space="preserve"> </w:t>
      </w:r>
      <w:r>
        <w:rPr>
          <w:sz w:val="20"/>
        </w:rPr>
        <w:t>mogelijk</w:t>
      </w:r>
      <w:r>
        <w:rPr>
          <w:spacing w:val="-6"/>
          <w:sz w:val="20"/>
        </w:rPr>
        <w:t xml:space="preserve"> </w:t>
      </w:r>
      <w:r>
        <w:rPr>
          <w:sz w:val="20"/>
        </w:rPr>
        <w:t>na</w:t>
      </w:r>
      <w:r>
        <w:rPr>
          <w:spacing w:val="-7"/>
          <w:sz w:val="20"/>
        </w:rPr>
        <w:t xml:space="preserve"> </w:t>
      </w:r>
      <w:r>
        <w:rPr>
          <w:sz w:val="20"/>
        </w:rPr>
        <w:t>toestemming</w:t>
      </w:r>
      <w:r>
        <w:rPr>
          <w:spacing w:val="-9"/>
          <w:sz w:val="20"/>
        </w:rPr>
        <w:t xml:space="preserve"> </w:t>
      </w:r>
      <w:r>
        <w:rPr>
          <w:sz w:val="20"/>
        </w:rPr>
        <w:t>van</w:t>
      </w:r>
      <w:r>
        <w:rPr>
          <w:spacing w:val="-7"/>
          <w:sz w:val="20"/>
        </w:rPr>
        <w:t xml:space="preserve"> </w:t>
      </w:r>
      <w:r>
        <w:rPr>
          <w:sz w:val="20"/>
        </w:rPr>
        <w:t>de</w:t>
      </w:r>
      <w:r>
        <w:rPr>
          <w:spacing w:val="-7"/>
          <w:sz w:val="20"/>
        </w:rPr>
        <w:t xml:space="preserve"> </w:t>
      </w:r>
      <w:r>
        <w:rPr>
          <w:sz w:val="20"/>
        </w:rPr>
        <w:t>persoon</w:t>
      </w:r>
      <w:r>
        <w:rPr>
          <w:spacing w:val="-7"/>
          <w:sz w:val="20"/>
        </w:rPr>
        <w:t xml:space="preserve"> </w:t>
      </w:r>
      <w:r>
        <w:rPr>
          <w:sz w:val="20"/>
        </w:rPr>
        <w:t>(cliënt,</w:t>
      </w:r>
      <w:r>
        <w:rPr>
          <w:spacing w:val="-7"/>
          <w:sz w:val="20"/>
        </w:rPr>
        <w:t xml:space="preserve"> </w:t>
      </w:r>
      <w:r>
        <w:rPr>
          <w:sz w:val="20"/>
        </w:rPr>
        <w:t>klager,</w:t>
      </w:r>
      <w:r>
        <w:rPr>
          <w:spacing w:val="-6"/>
          <w:sz w:val="20"/>
        </w:rPr>
        <w:t xml:space="preserve"> </w:t>
      </w:r>
      <w:r>
        <w:rPr>
          <w:sz w:val="20"/>
        </w:rPr>
        <w:t xml:space="preserve">aangeklaagde) over wie de informatie gaat, in geval van een wettelijke plicht tot bekendmaking en in geval van een </w:t>
      </w:r>
      <w:proofErr w:type="spellStart"/>
      <w:r>
        <w:rPr>
          <w:sz w:val="20"/>
        </w:rPr>
        <w:t>conﬂict</w:t>
      </w:r>
      <w:proofErr w:type="spellEnd"/>
      <w:r>
        <w:rPr>
          <w:sz w:val="20"/>
        </w:rPr>
        <w:t xml:space="preserve"> van plichten;</w:t>
      </w:r>
    </w:p>
    <w:p w14:paraId="3B823CAA" w14:textId="77777777" w:rsidR="000E0FF2" w:rsidRDefault="002E705E">
      <w:pPr>
        <w:pStyle w:val="Plattetekst"/>
        <w:spacing w:before="243"/>
      </w:pPr>
      <w:r>
        <w:rPr>
          <w:spacing w:val="-2"/>
        </w:rPr>
        <w:t>De</w:t>
      </w:r>
      <w:r>
        <w:rPr>
          <w:spacing w:val="1"/>
        </w:rPr>
        <w:t xml:space="preserve"> </w:t>
      </w:r>
      <w:r>
        <w:rPr>
          <w:spacing w:val="-2"/>
        </w:rPr>
        <w:t>klachtenfunctionaris</w:t>
      </w:r>
      <w:r>
        <w:t xml:space="preserve"> </w:t>
      </w:r>
      <w:r>
        <w:rPr>
          <w:spacing w:val="-2"/>
        </w:rPr>
        <w:t>t.a.v.</w:t>
      </w:r>
      <w:r>
        <w:rPr>
          <w:spacing w:val="1"/>
        </w:rPr>
        <w:t xml:space="preserve"> </w:t>
      </w:r>
      <w:r>
        <w:rPr>
          <w:spacing w:val="-2"/>
        </w:rPr>
        <w:t>de</w:t>
      </w:r>
      <w:r>
        <w:rPr>
          <w:spacing w:val="1"/>
        </w:rPr>
        <w:t xml:space="preserve"> </w:t>
      </w:r>
      <w:r>
        <w:rPr>
          <w:spacing w:val="-2"/>
        </w:rPr>
        <w:t>zorgaanbieder:</w:t>
      </w:r>
    </w:p>
    <w:p w14:paraId="3B823CAB" w14:textId="77777777" w:rsidR="000E0FF2" w:rsidRDefault="002E705E">
      <w:pPr>
        <w:pStyle w:val="Lijstalinea"/>
        <w:numPr>
          <w:ilvl w:val="2"/>
          <w:numId w:val="2"/>
        </w:numPr>
        <w:tabs>
          <w:tab w:val="left" w:pos="835"/>
        </w:tabs>
        <w:ind w:left="835" w:right="363"/>
        <w:rPr>
          <w:sz w:val="20"/>
        </w:rPr>
      </w:pPr>
      <w:r>
        <w:rPr>
          <w:sz w:val="20"/>
        </w:rPr>
        <w:t>kan</w:t>
      </w:r>
      <w:r>
        <w:rPr>
          <w:spacing w:val="-10"/>
          <w:sz w:val="20"/>
        </w:rPr>
        <w:t xml:space="preserve"> </w:t>
      </w:r>
      <w:r>
        <w:rPr>
          <w:sz w:val="20"/>
        </w:rPr>
        <w:t>preventief</w:t>
      </w:r>
      <w:r>
        <w:rPr>
          <w:spacing w:val="-10"/>
          <w:sz w:val="20"/>
        </w:rPr>
        <w:t xml:space="preserve"> </w:t>
      </w:r>
      <w:r>
        <w:rPr>
          <w:sz w:val="20"/>
        </w:rPr>
        <w:t>ingezet</w:t>
      </w:r>
      <w:r>
        <w:rPr>
          <w:spacing w:val="-10"/>
          <w:sz w:val="20"/>
        </w:rPr>
        <w:t xml:space="preserve"> </w:t>
      </w:r>
      <w:r>
        <w:rPr>
          <w:sz w:val="20"/>
        </w:rPr>
        <w:t>worden</w:t>
      </w:r>
      <w:r>
        <w:rPr>
          <w:spacing w:val="-7"/>
          <w:sz w:val="20"/>
        </w:rPr>
        <w:t xml:space="preserve"> </w:t>
      </w:r>
      <w:r>
        <w:rPr>
          <w:sz w:val="20"/>
        </w:rPr>
        <w:t>voor</w:t>
      </w:r>
      <w:r>
        <w:rPr>
          <w:spacing w:val="-10"/>
          <w:sz w:val="20"/>
        </w:rPr>
        <w:t xml:space="preserve"> </w:t>
      </w:r>
      <w:r>
        <w:rPr>
          <w:sz w:val="20"/>
        </w:rPr>
        <w:t>zorgverleners</w:t>
      </w:r>
      <w:r>
        <w:rPr>
          <w:spacing w:val="-11"/>
          <w:sz w:val="20"/>
        </w:rPr>
        <w:t xml:space="preserve"> </w:t>
      </w:r>
      <w:r>
        <w:rPr>
          <w:sz w:val="20"/>
        </w:rPr>
        <w:t>ter</w:t>
      </w:r>
      <w:r>
        <w:rPr>
          <w:spacing w:val="-10"/>
          <w:sz w:val="20"/>
        </w:rPr>
        <w:t xml:space="preserve"> </w:t>
      </w:r>
      <w:r>
        <w:rPr>
          <w:sz w:val="20"/>
        </w:rPr>
        <w:t>ondersteuning</w:t>
      </w:r>
      <w:r>
        <w:rPr>
          <w:spacing w:val="-10"/>
          <w:sz w:val="20"/>
        </w:rPr>
        <w:t xml:space="preserve"> </w:t>
      </w:r>
      <w:r>
        <w:rPr>
          <w:sz w:val="20"/>
        </w:rPr>
        <w:t>en</w:t>
      </w:r>
      <w:r>
        <w:rPr>
          <w:spacing w:val="-10"/>
          <w:sz w:val="20"/>
        </w:rPr>
        <w:t xml:space="preserve"> </w:t>
      </w:r>
      <w:r>
        <w:rPr>
          <w:sz w:val="20"/>
        </w:rPr>
        <w:t>begeleiding,</w:t>
      </w:r>
      <w:r>
        <w:rPr>
          <w:spacing w:val="-10"/>
          <w:sz w:val="20"/>
        </w:rPr>
        <w:t xml:space="preserve"> </w:t>
      </w:r>
      <w:r>
        <w:rPr>
          <w:sz w:val="20"/>
        </w:rPr>
        <w:t>ter</w:t>
      </w:r>
      <w:r>
        <w:rPr>
          <w:spacing w:val="-7"/>
          <w:sz w:val="20"/>
        </w:rPr>
        <w:t xml:space="preserve"> </w:t>
      </w:r>
      <w:r>
        <w:rPr>
          <w:sz w:val="20"/>
        </w:rPr>
        <w:t>voorkoming van verwachte onvrede of escalatie;</w:t>
      </w:r>
    </w:p>
    <w:p w14:paraId="3B823CAC" w14:textId="77777777" w:rsidR="000E0FF2" w:rsidRDefault="002E705E">
      <w:pPr>
        <w:pStyle w:val="Lijstalinea"/>
        <w:numPr>
          <w:ilvl w:val="2"/>
          <w:numId w:val="2"/>
        </w:numPr>
        <w:tabs>
          <w:tab w:val="left" w:pos="835"/>
        </w:tabs>
        <w:ind w:left="835" w:right="163"/>
        <w:rPr>
          <w:sz w:val="20"/>
        </w:rPr>
      </w:pPr>
      <w:r>
        <w:rPr>
          <w:sz w:val="20"/>
        </w:rPr>
        <w:t>meldt,</w:t>
      </w:r>
      <w:r>
        <w:rPr>
          <w:spacing w:val="-7"/>
          <w:sz w:val="20"/>
        </w:rPr>
        <w:t xml:space="preserve"> </w:t>
      </w:r>
      <w:r>
        <w:rPr>
          <w:sz w:val="20"/>
        </w:rPr>
        <w:t>onder</w:t>
      </w:r>
      <w:r>
        <w:rPr>
          <w:spacing w:val="-7"/>
          <w:sz w:val="20"/>
        </w:rPr>
        <w:t xml:space="preserve"> </w:t>
      </w:r>
      <w:r>
        <w:rPr>
          <w:sz w:val="20"/>
        </w:rPr>
        <w:t>nader</w:t>
      </w:r>
      <w:r>
        <w:rPr>
          <w:spacing w:val="-7"/>
          <w:sz w:val="20"/>
        </w:rPr>
        <w:t xml:space="preserve"> </w:t>
      </w:r>
      <w:r>
        <w:rPr>
          <w:sz w:val="20"/>
        </w:rPr>
        <w:t>vast</w:t>
      </w:r>
      <w:r>
        <w:rPr>
          <w:spacing w:val="-7"/>
          <w:sz w:val="20"/>
        </w:rPr>
        <w:t xml:space="preserve"> </w:t>
      </w:r>
      <w:r>
        <w:rPr>
          <w:sz w:val="20"/>
        </w:rPr>
        <w:t>te</w:t>
      </w:r>
      <w:r>
        <w:rPr>
          <w:spacing w:val="-8"/>
          <w:sz w:val="20"/>
        </w:rPr>
        <w:t xml:space="preserve"> </w:t>
      </w:r>
      <w:r>
        <w:rPr>
          <w:sz w:val="20"/>
        </w:rPr>
        <w:t>leggen</w:t>
      </w:r>
      <w:r>
        <w:rPr>
          <w:spacing w:val="-7"/>
          <w:sz w:val="20"/>
        </w:rPr>
        <w:t xml:space="preserve"> </w:t>
      </w:r>
      <w:r>
        <w:rPr>
          <w:sz w:val="20"/>
        </w:rPr>
        <w:t>voorwaarden,</w:t>
      </w:r>
      <w:r>
        <w:rPr>
          <w:spacing w:val="-5"/>
          <w:sz w:val="20"/>
        </w:rPr>
        <w:t xml:space="preserve"> </w:t>
      </w:r>
      <w:r>
        <w:rPr>
          <w:sz w:val="20"/>
        </w:rPr>
        <w:t>(vermoedens</w:t>
      </w:r>
      <w:r>
        <w:rPr>
          <w:spacing w:val="-7"/>
          <w:sz w:val="20"/>
        </w:rPr>
        <w:t xml:space="preserve"> </w:t>
      </w:r>
      <w:r>
        <w:rPr>
          <w:sz w:val="20"/>
        </w:rPr>
        <w:t>van)</w:t>
      </w:r>
      <w:r>
        <w:rPr>
          <w:spacing w:val="-5"/>
          <w:sz w:val="20"/>
        </w:rPr>
        <w:t xml:space="preserve"> </w:t>
      </w:r>
      <w:r>
        <w:rPr>
          <w:sz w:val="20"/>
        </w:rPr>
        <w:t>grensoverschrijdend</w:t>
      </w:r>
      <w:r>
        <w:rPr>
          <w:spacing w:val="-5"/>
          <w:sz w:val="20"/>
        </w:rPr>
        <w:t xml:space="preserve"> </w:t>
      </w:r>
      <w:r>
        <w:rPr>
          <w:sz w:val="20"/>
        </w:rPr>
        <w:t>gedrag</w:t>
      </w:r>
      <w:r>
        <w:rPr>
          <w:spacing w:val="-7"/>
          <w:sz w:val="20"/>
        </w:rPr>
        <w:t xml:space="preserve"> </w:t>
      </w:r>
      <w:r>
        <w:rPr>
          <w:sz w:val="20"/>
        </w:rPr>
        <w:t>jegens cliënten, een spoedeisende situatie of ernstige situaties van structurele aard.</w:t>
      </w:r>
    </w:p>
    <w:p w14:paraId="3B823CAD" w14:textId="77777777" w:rsidR="000E0FF2" w:rsidRDefault="000E0FF2">
      <w:pPr>
        <w:pStyle w:val="Plattetekst"/>
        <w:spacing w:before="160"/>
        <w:ind w:left="0"/>
      </w:pPr>
    </w:p>
    <w:p w14:paraId="3B823CAE" w14:textId="77777777" w:rsidR="000E0FF2" w:rsidRDefault="002E705E">
      <w:pPr>
        <w:pStyle w:val="Kop2"/>
        <w:numPr>
          <w:ilvl w:val="1"/>
          <w:numId w:val="2"/>
        </w:numPr>
        <w:tabs>
          <w:tab w:val="left" w:pos="474"/>
        </w:tabs>
        <w:ind w:hanging="358"/>
      </w:pPr>
      <w:bookmarkStart w:id="15" w:name="_TOC_250011"/>
      <w:bookmarkEnd w:id="15"/>
      <w:r>
        <w:rPr>
          <w:color w:val="0F4660"/>
          <w:spacing w:val="-2"/>
        </w:rPr>
        <w:t>Ondersteuning</w:t>
      </w:r>
    </w:p>
    <w:p w14:paraId="3B823CAF" w14:textId="77777777" w:rsidR="000E0FF2" w:rsidRDefault="002E705E">
      <w:pPr>
        <w:pStyle w:val="Plattetekst"/>
        <w:spacing w:before="81" w:line="243" w:lineRule="exact"/>
        <w:ind w:left="161"/>
      </w:pPr>
      <w:r>
        <w:t>De</w:t>
      </w:r>
      <w:r>
        <w:rPr>
          <w:spacing w:val="-6"/>
        </w:rPr>
        <w:t xml:space="preserve"> </w:t>
      </w:r>
      <w:r>
        <w:rPr>
          <w:spacing w:val="-2"/>
        </w:rPr>
        <w:t>klachtenfunctionaris:</w:t>
      </w:r>
    </w:p>
    <w:p w14:paraId="3B823CB0" w14:textId="77777777" w:rsidR="000E0FF2" w:rsidRDefault="002E705E">
      <w:pPr>
        <w:pStyle w:val="Lijstalinea"/>
        <w:numPr>
          <w:ilvl w:val="2"/>
          <w:numId w:val="2"/>
        </w:numPr>
        <w:tabs>
          <w:tab w:val="left" w:pos="835"/>
        </w:tabs>
        <w:spacing w:line="243" w:lineRule="exact"/>
        <w:ind w:left="835" w:hanging="359"/>
        <w:rPr>
          <w:sz w:val="20"/>
        </w:rPr>
      </w:pPr>
      <w:r>
        <w:rPr>
          <w:sz w:val="20"/>
        </w:rPr>
        <w:t>legt</w:t>
      </w:r>
      <w:r>
        <w:rPr>
          <w:spacing w:val="-5"/>
          <w:sz w:val="20"/>
        </w:rPr>
        <w:t xml:space="preserve"> </w:t>
      </w:r>
      <w:r>
        <w:rPr>
          <w:sz w:val="20"/>
        </w:rPr>
        <w:t>uit</w:t>
      </w:r>
      <w:r>
        <w:rPr>
          <w:spacing w:val="-6"/>
          <w:sz w:val="20"/>
        </w:rPr>
        <w:t xml:space="preserve"> </w:t>
      </w:r>
      <w:r>
        <w:rPr>
          <w:sz w:val="20"/>
        </w:rPr>
        <w:t>wat</w:t>
      </w:r>
      <w:r>
        <w:rPr>
          <w:spacing w:val="-5"/>
          <w:sz w:val="20"/>
        </w:rPr>
        <w:t xml:space="preserve"> </w:t>
      </w:r>
      <w:r>
        <w:rPr>
          <w:sz w:val="20"/>
        </w:rPr>
        <w:t>de</w:t>
      </w:r>
      <w:r>
        <w:rPr>
          <w:spacing w:val="-5"/>
          <w:sz w:val="20"/>
        </w:rPr>
        <w:t xml:space="preserve"> </w:t>
      </w:r>
      <w:r>
        <w:rPr>
          <w:sz w:val="20"/>
        </w:rPr>
        <w:t>spanbreedte</w:t>
      </w:r>
      <w:r>
        <w:rPr>
          <w:spacing w:val="-7"/>
          <w:sz w:val="20"/>
        </w:rPr>
        <w:t xml:space="preserve"> </w:t>
      </w:r>
      <w:r>
        <w:rPr>
          <w:sz w:val="20"/>
        </w:rPr>
        <w:t>van</w:t>
      </w:r>
      <w:r>
        <w:rPr>
          <w:spacing w:val="-3"/>
          <w:sz w:val="20"/>
        </w:rPr>
        <w:t xml:space="preserve"> </w:t>
      </w:r>
      <w:r>
        <w:rPr>
          <w:sz w:val="20"/>
        </w:rPr>
        <w:t>de</w:t>
      </w:r>
      <w:r>
        <w:rPr>
          <w:spacing w:val="-6"/>
          <w:sz w:val="20"/>
        </w:rPr>
        <w:t xml:space="preserve"> </w:t>
      </w:r>
      <w:r>
        <w:rPr>
          <w:sz w:val="20"/>
        </w:rPr>
        <w:t>functie</w:t>
      </w:r>
      <w:r>
        <w:rPr>
          <w:spacing w:val="-6"/>
          <w:sz w:val="20"/>
        </w:rPr>
        <w:t xml:space="preserve"> </w:t>
      </w:r>
      <w:r>
        <w:rPr>
          <w:sz w:val="20"/>
        </w:rPr>
        <w:t>is,</w:t>
      </w:r>
      <w:r>
        <w:rPr>
          <w:spacing w:val="-1"/>
          <w:sz w:val="20"/>
        </w:rPr>
        <w:t xml:space="preserve"> </w:t>
      </w:r>
      <w:r>
        <w:rPr>
          <w:sz w:val="20"/>
        </w:rPr>
        <w:t>wat</w:t>
      </w:r>
      <w:r>
        <w:rPr>
          <w:spacing w:val="-5"/>
          <w:sz w:val="20"/>
        </w:rPr>
        <w:t xml:space="preserve"> </w:t>
      </w:r>
      <w:r>
        <w:rPr>
          <w:sz w:val="20"/>
        </w:rPr>
        <w:t>wel</w:t>
      </w:r>
      <w:r>
        <w:rPr>
          <w:spacing w:val="-6"/>
          <w:sz w:val="20"/>
        </w:rPr>
        <w:t xml:space="preserve"> </w:t>
      </w:r>
      <w:r>
        <w:rPr>
          <w:sz w:val="20"/>
        </w:rPr>
        <w:t>en</w:t>
      </w:r>
      <w:r>
        <w:rPr>
          <w:spacing w:val="-5"/>
          <w:sz w:val="20"/>
        </w:rPr>
        <w:t xml:space="preserve"> </w:t>
      </w:r>
      <w:r>
        <w:rPr>
          <w:sz w:val="20"/>
        </w:rPr>
        <w:t>niet</w:t>
      </w:r>
      <w:r>
        <w:rPr>
          <w:spacing w:val="-5"/>
          <w:sz w:val="20"/>
        </w:rPr>
        <w:t xml:space="preserve"> </w:t>
      </w:r>
      <w:r>
        <w:rPr>
          <w:sz w:val="20"/>
        </w:rPr>
        <w:t>haalbaar</w:t>
      </w:r>
      <w:r>
        <w:rPr>
          <w:spacing w:val="-6"/>
          <w:sz w:val="20"/>
        </w:rPr>
        <w:t xml:space="preserve"> </w:t>
      </w:r>
      <w:r>
        <w:rPr>
          <w:spacing w:val="-5"/>
          <w:sz w:val="20"/>
        </w:rPr>
        <w:t>is;</w:t>
      </w:r>
    </w:p>
    <w:p w14:paraId="3B823CB1" w14:textId="77777777" w:rsidR="000E0FF2" w:rsidRDefault="002E705E">
      <w:pPr>
        <w:pStyle w:val="Lijstalinea"/>
        <w:numPr>
          <w:ilvl w:val="2"/>
          <w:numId w:val="2"/>
        </w:numPr>
        <w:tabs>
          <w:tab w:val="left" w:pos="835"/>
        </w:tabs>
        <w:spacing w:before="1"/>
        <w:ind w:left="835" w:hanging="359"/>
        <w:rPr>
          <w:sz w:val="20"/>
        </w:rPr>
      </w:pPr>
      <w:r>
        <w:rPr>
          <w:sz w:val="20"/>
        </w:rPr>
        <w:t>geeft</w:t>
      </w:r>
      <w:r>
        <w:rPr>
          <w:spacing w:val="-9"/>
          <w:sz w:val="20"/>
        </w:rPr>
        <w:t xml:space="preserve"> </w:t>
      </w:r>
      <w:r>
        <w:rPr>
          <w:sz w:val="20"/>
        </w:rPr>
        <w:t>een</w:t>
      </w:r>
      <w:r>
        <w:rPr>
          <w:spacing w:val="-6"/>
          <w:sz w:val="20"/>
        </w:rPr>
        <w:t xml:space="preserve"> </w:t>
      </w:r>
      <w:r>
        <w:rPr>
          <w:sz w:val="20"/>
        </w:rPr>
        <w:t>toelichting</w:t>
      </w:r>
      <w:r>
        <w:rPr>
          <w:spacing w:val="-8"/>
          <w:sz w:val="20"/>
        </w:rPr>
        <w:t xml:space="preserve"> </w:t>
      </w:r>
      <w:r>
        <w:rPr>
          <w:sz w:val="20"/>
        </w:rPr>
        <w:t>op</w:t>
      </w:r>
      <w:r>
        <w:rPr>
          <w:spacing w:val="-9"/>
          <w:sz w:val="20"/>
        </w:rPr>
        <w:t xml:space="preserve"> </w:t>
      </w:r>
      <w:r>
        <w:rPr>
          <w:sz w:val="20"/>
        </w:rPr>
        <w:t>de</w:t>
      </w:r>
      <w:r>
        <w:rPr>
          <w:spacing w:val="-8"/>
          <w:sz w:val="20"/>
        </w:rPr>
        <w:t xml:space="preserve"> </w:t>
      </w:r>
      <w:r>
        <w:rPr>
          <w:sz w:val="20"/>
        </w:rPr>
        <w:t>onafhankelijke</w:t>
      </w:r>
      <w:r>
        <w:rPr>
          <w:spacing w:val="-7"/>
          <w:sz w:val="20"/>
        </w:rPr>
        <w:t xml:space="preserve"> </w:t>
      </w:r>
      <w:r>
        <w:rPr>
          <w:sz w:val="20"/>
        </w:rPr>
        <w:t>en</w:t>
      </w:r>
      <w:r>
        <w:rPr>
          <w:spacing w:val="-6"/>
          <w:sz w:val="20"/>
        </w:rPr>
        <w:t xml:space="preserve"> </w:t>
      </w:r>
      <w:r>
        <w:rPr>
          <w:sz w:val="20"/>
        </w:rPr>
        <w:t>meerzijdig</w:t>
      </w:r>
      <w:r>
        <w:rPr>
          <w:spacing w:val="-8"/>
          <w:sz w:val="20"/>
        </w:rPr>
        <w:t xml:space="preserve"> </w:t>
      </w:r>
      <w:r>
        <w:rPr>
          <w:sz w:val="20"/>
        </w:rPr>
        <w:t>partijdige</w:t>
      </w:r>
      <w:r>
        <w:rPr>
          <w:spacing w:val="-9"/>
          <w:sz w:val="20"/>
        </w:rPr>
        <w:t xml:space="preserve"> </w:t>
      </w:r>
      <w:r>
        <w:rPr>
          <w:sz w:val="20"/>
        </w:rPr>
        <w:t>rol</w:t>
      </w:r>
      <w:r>
        <w:rPr>
          <w:spacing w:val="-8"/>
          <w:sz w:val="20"/>
        </w:rPr>
        <w:t xml:space="preserve"> </w:t>
      </w:r>
      <w:r>
        <w:rPr>
          <w:sz w:val="20"/>
        </w:rPr>
        <w:t>van</w:t>
      </w:r>
      <w:r>
        <w:rPr>
          <w:spacing w:val="-6"/>
          <w:sz w:val="20"/>
        </w:rPr>
        <w:t xml:space="preserve"> </w:t>
      </w:r>
      <w:r>
        <w:rPr>
          <w:sz w:val="20"/>
        </w:rPr>
        <w:t>de</w:t>
      </w:r>
      <w:r>
        <w:rPr>
          <w:spacing w:val="-9"/>
          <w:sz w:val="20"/>
        </w:rPr>
        <w:t xml:space="preserve"> </w:t>
      </w:r>
      <w:r>
        <w:rPr>
          <w:spacing w:val="-2"/>
          <w:sz w:val="20"/>
        </w:rPr>
        <w:t>functie;</w:t>
      </w:r>
    </w:p>
    <w:p w14:paraId="3B823CB2" w14:textId="77777777" w:rsidR="000E0FF2" w:rsidRDefault="002E705E">
      <w:pPr>
        <w:pStyle w:val="Lijstalinea"/>
        <w:numPr>
          <w:ilvl w:val="2"/>
          <w:numId w:val="2"/>
        </w:numPr>
        <w:tabs>
          <w:tab w:val="left" w:pos="835"/>
        </w:tabs>
        <w:spacing w:before="1"/>
        <w:ind w:left="835" w:hanging="359"/>
        <w:rPr>
          <w:sz w:val="20"/>
        </w:rPr>
      </w:pPr>
      <w:r>
        <w:rPr>
          <w:sz w:val="20"/>
        </w:rPr>
        <w:t>biedt</w:t>
      </w:r>
      <w:r>
        <w:rPr>
          <w:spacing w:val="-7"/>
          <w:sz w:val="20"/>
        </w:rPr>
        <w:t xml:space="preserve"> </w:t>
      </w:r>
      <w:r>
        <w:rPr>
          <w:sz w:val="20"/>
        </w:rPr>
        <w:t>begeleiding</w:t>
      </w:r>
      <w:r>
        <w:rPr>
          <w:spacing w:val="-5"/>
          <w:sz w:val="20"/>
        </w:rPr>
        <w:t xml:space="preserve"> </w:t>
      </w:r>
      <w:r>
        <w:rPr>
          <w:sz w:val="20"/>
        </w:rPr>
        <w:t>bij</w:t>
      </w:r>
      <w:r>
        <w:rPr>
          <w:spacing w:val="-7"/>
          <w:sz w:val="20"/>
        </w:rPr>
        <w:t xml:space="preserve"> </w:t>
      </w:r>
      <w:r>
        <w:rPr>
          <w:sz w:val="20"/>
        </w:rPr>
        <w:t>het</w:t>
      </w:r>
      <w:r>
        <w:rPr>
          <w:spacing w:val="-7"/>
          <w:sz w:val="20"/>
        </w:rPr>
        <w:t xml:space="preserve"> </w:t>
      </w:r>
      <w:r>
        <w:rPr>
          <w:sz w:val="20"/>
        </w:rPr>
        <w:t>verhelderen</w:t>
      </w:r>
      <w:r>
        <w:rPr>
          <w:spacing w:val="-4"/>
          <w:sz w:val="20"/>
        </w:rPr>
        <w:t xml:space="preserve"> </w:t>
      </w:r>
      <w:r>
        <w:rPr>
          <w:sz w:val="20"/>
        </w:rPr>
        <w:t>van</w:t>
      </w:r>
      <w:r>
        <w:rPr>
          <w:spacing w:val="-5"/>
          <w:sz w:val="20"/>
        </w:rPr>
        <w:t xml:space="preserve"> </w:t>
      </w:r>
      <w:r>
        <w:rPr>
          <w:sz w:val="20"/>
        </w:rPr>
        <w:t>de</w:t>
      </w:r>
      <w:r>
        <w:rPr>
          <w:spacing w:val="-7"/>
          <w:sz w:val="20"/>
        </w:rPr>
        <w:t xml:space="preserve"> </w:t>
      </w:r>
      <w:r>
        <w:rPr>
          <w:sz w:val="20"/>
        </w:rPr>
        <w:t>klacht</w:t>
      </w:r>
      <w:r>
        <w:rPr>
          <w:spacing w:val="-6"/>
          <w:sz w:val="20"/>
        </w:rPr>
        <w:t xml:space="preserve"> </w:t>
      </w:r>
      <w:r>
        <w:rPr>
          <w:sz w:val="20"/>
        </w:rPr>
        <w:t>en</w:t>
      </w:r>
      <w:r>
        <w:rPr>
          <w:spacing w:val="-5"/>
          <w:sz w:val="20"/>
        </w:rPr>
        <w:t xml:space="preserve"> </w:t>
      </w:r>
      <w:r>
        <w:rPr>
          <w:spacing w:val="-2"/>
          <w:sz w:val="20"/>
        </w:rPr>
        <w:t>doelen;</w:t>
      </w:r>
    </w:p>
    <w:p w14:paraId="3B823CB3" w14:textId="77777777" w:rsidR="000E0FF2" w:rsidRDefault="002E705E">
      <w:pPr>
        <w:pStyle w:val="Lijstalinea"/>
        <w:numPr>
          <w:ilvl w:val="2"/>
          <w:numId w:val="2"/>
        </w:numPr>
        <w:tabs>
          <w:tab w:val="left" w:pos="835"/>
        </w:tabs>
        <w:spacing w:line="243" w:lineRule="exact"/>
        <w:ind w:left="835" w:hanging="359"/>
        <w:rPr>
          <w:sz w:val="20"/>
        </w:rPr>
      </w:pPr>
      <w:r>
        <w:rPr>
          <w:sz w:val="20"/>
        </w:rPr>
        <w:t>verkent</w:t>
      </w:r>
      <w:r>
        <w:rPr>
          <w:spacing w:val="-7"/>
          <w:sz w:val="20"/>
        </w:rPr>
        <w:t xml:space="preserve"> </w:t>
      </w:r>
      <w:r>
        <w:rPr>
          <w:sz w:val="20"/>
        </w:rPr>
        <w:t>met</w:t>
      </w:r>
      <w:r>
        <w:rPr>
          <w:spacing w:val="-7"/>
          <w:sz w:val="20"/>
        </w:rPr>
        <w:t xml:space="preserve"> </w:t>
      </w:r>
      <w:r>
        <w:rPr>
          <w:sz w:val="20"/>
        </w:rPr>
        <w:t>klager</w:t>
      </w:r>
      <w:r>
        <w:rPr>
          <w:spacing w:val="-7"/>
          <w:sz w:val="20"/>
        </w:rPr>
        <w:t xml:space="preserve"> </w:t>
      </w:r>
      <w:r>
        <w:rPr>
          <w:sz w:val="20"/>
        </w:rPr>
        <w:t>diens</w:t>
      </w:r>
      <w:r>
        <w:rPr>
          <w:spacing w:val="-8"/>
          <w:sz w:val="20"/>
        </w:rPr>
        <w:t xml:space="preserve"> </w:t>
      </w:r>
      <w:r>
        <w:rPr>
          <w:sz w:val="20"/>
        </w:rPr>
        <w:t>wensen</w:t>
      </w:r>
      <w:r>
        <w:rPr>
          <w:spacing w:val="-8"/>
          <w:sz w:val="20"/>
        </w:rPr>
        <w:t xml:space="preserve"> </w:t>
      </w:r>
      <w:r>
        <w:rPr>
          <w:sz w:val="20"/>
        </w:rPr>
        <w:t>voor</w:t>
      </w:r>
      <w:r>
        <w:rPr>
          <w:spacing w:val="-5"/>
          <w:sz w:val="20"/>
        </w:rPr>
        <w:t xml:space="preserve"> </w:t>
      </w:r>
      <w:r>
        <w:rPr>
          <w:sz w:val="20"/>
        </w:rPr>
        <w:t>ondersteuning,</w:t>
      </w:r>
      <w:r>
        <w:rPr>
          <w:spacing w:val="-6"/>
          <w:sz w:val="20"/>
        </w:rPr>
        <w:t xml:space="preserve"> </w:t>
      </w:r>
      <w:r>
        <w:rPr>
          <w:sz w:val="20"/>
        </w:rPr>
        <w:t>o.a.</w:t>
      </w:r>
      <w:r>
        <w:rPr>
          <w:spacing w:val="-9"/>
          <w:sz w:val="20"/>
        </w:rPr>
        <w:t xml:space="preserve"> </w:t>
      </w:r>
      <w:r>
        <w:rPr>
          <w:sz w:val="20"/>
        </w:rPr>
        <w:t>het</w:t>
      </w:r>
      <w:r>
        <w:rPr>
          <w:spacing w:val="-6"/>
          <w:sz w:val="20"/>
        </w:rPr>
        <w:t xml:space="preserve"> </w:t>
      </w:r>
      <w:r>
        <w:rPr>
          <w:sz w:val="20"/>
        </w:rPr>
        <w:t>zo</w:t>
      </w:r>
      <w:r>
        <w:rPr>
          <w:spacing w:val="-8"/>
          <w:sz w:val="20"/>
        </w:rPr>
        <w:t xml:space="preserve"> </w:t>
      </w:r>
      <w:r>
        <w:rPr>
          <w:sz w:val="20"/>
        </w:rPr>
        <w:t>nodig</w:t>
      </w:r>
      <w:r>
        <w:rPr>
          <w:spacing w:val="-8"/>
          <w:sz w:val="20"/>
        </w:rPr>
        <w:t xml:space="preserve"> </w:t>
      </w:r>
      <w:r>
        <w:rPr>
          <w:sz w:val="20"/>
        </w:rPr>
        <w:t>op</w:t>
      </w:r>
      <w:r>
        <w:rPr>
          <w:spacing w:val="-5"/>
          <w:sz w:val="20"/>
        </w:rPr>
        <w:t xml:space="preserve"> </w:t>
      </w:r>
      <w:r>
        <w:rPr>
          <w:sz w:val="20"/>
        </w:rPr>
        <w:t>schrift</w:t>
      </w:r>
      <w:r>
        <w:rPr>
          <w:spacing w:val="-7"/>
          <w:sz w:val="20"/>
        </w:rPr>
        <w:t xml:space="preserve"> </w:t>
      </w:r>
      <w:r>
        <w:rPr>
          <w:sz w:val="20"/>
        </w:rPr>
        <w:t>stellen</w:t>
      </w:r>
      <w:r>
        <w:rPr>
          <w:spacing w:val="-5"/>
          <w:sz w:val="20"/>
        </w:rPr>
        <w:t xml:space="preserve"> </w:t>
      </w:r>
      <w:r>
        <w:rPr>
          <w:sz w:val="20"/>
        </w:rPr>
        <w:t>van</w:t>
      </w:r>
      <w:r>
        <w:rPr>
          <w:spacing w:val="-5"/>
          <w:sz w:val="20"/>
        </w:rPr>
        <w:t xml:space="preserve"> </w:t>
      </w:r>
      <w:r>
        <w:rPr>
          <w:sz w:val="20"/>
        </w:rPr>
        <w:t>de</w:t>
      </w:r>
      <w:r>
        <w:rPr>
          <w:spacing w:val="-8"/>
          <w:sz w:val="20"/>
        </w:rPr>
        <w:t xml:space="preserve"> </w:t>
      </w:r>
      <w:r>
        <w:rPr>
          <w:spacing w:val="-2"/>
          <w:sz w:val="20"/>
        </w:rPr>
        <w:t>klacht;</w:t>
      </w:r>
    </w:p>
    <w:p w14:paraId="3B823CB4" w14:textId="77777777" w:rsidR="000E0FF2" w:rsidRDefault="002E705E">
      <w:pPr>
        <w:pStyle w:val="Lijstalinea"/>
        <w:numPr>
          <w:ilvl w:val="2"/>
          <w:numId w:val="2"/>
        </w:numPr>
        <w:tabs>
          <w:tab w:val="left" w:pos="835"/>
        </w:tabs>
        <w:spacing w:line="243" w:lineRule="exact"/>
        <w:ind w:left="835" w:hanging="359"/>
        <w:rPr>
          <w:sz w:val="20"/>
        </w:rPr>
      </w:pPr>
      <w:r>
        <w:rPr>
          <w:sz w:val="20"/>
        </w:rPr>
        <w:t>verkent</w:t>
      </w:r>
      <w:r>
        <w:rPr>
          <w:spacing w:val="-11"/>
          <w:sz w:val="20"/>
        </w:rPr>
        <w:t xml:space="preserve"> </w:t>
      </w:r>
      <w:r>
        <w:rPr>
          <w:sz w:val="20"/>
        </w:rPr>
        <w:t>met</w:t>
      </w:r>
      <w:r>
        <w:rPr>
          <w:spacing w:val="-8"/>
          <w:sz w:val="20"/>
        </w:rPr>
        <w:t xml:space="preserve"> </w:t>
      </w:r>
      <w:r>
        <w:rPr>
          <w:sz w:val="20"/>
        </w:rPr>
        <w:t>aangeklaagde</w:t>
      </w:r>
      <w:r>
        <w:rPr>
          <w:spacing w:val="-9"/>
          <w:sz w:val="20"/>
        </w:rPr>
        <w:t xml:space="preserve"> </w:t>
      </w:r>
      <w:r>
        <w:rPr>
          <w:sz w:val="20"/>
        </w:rPr>
        <w:t>diens</w:t>
      </w:r>
      <w:r>
        <w:rPr>
          <w:spacing w:val="-10"/>
          <w:sz w:val="20"/>
        </w:rPr>
        <w:t xml:space="preserve"> </w:t>
      </w:r>
      <w:r>
        <w:rPr>
          <w:sz w:val="20"/>
        </w:rPr>
        <w:t>wensen</w:t>
      </w:r>
      <w:r>
        <w:rPr>
          <w:spacing w:val="-7"/>
          <w:sz w:val="20"/>
        </w:rPr>
        <w:t xml:space="preserve"> </w:t>
      </w:r>
      <w:r>
        <w:rPr>
          <w:sz w:val="20"/>
        </w:rPr>
        <w:t>voor</w:t>
      </w:r>
      <w:r>
        <w:rPr>
          <w:spacing w:val="-8"/>
          <w:sz w:val="20"/>
        </w:rPr>
        <w:t xml:space="preserve"> </w:t>
      </w:r>
      <w:r>
        <w:rPr>
          <w:spacing w:val="-2"/>
          <w:sz w:val="20"/>
        </w:rPr>
        <w:t>klachtbehandeling;</w:t>
      </w:r>
    </w:p>
    <w:p w14:paraId="3B823CB5" w14:textId="77777777" w:rsidR="000E0FF2" w:rsidRDefault="002E705E">
      <w:pPr>
        <w:pStyle w:val="Lijstalinea"/>
        <w:numPr>
          <w:ilvl w:val="2"/>
          <w:numId w:val="2"/>
        </w:numPr>
        <w:tabs>
          <w:tab w:val="left" w:pos="835"/>
        </w:tabs>
        <w:spacing w:before="1"/>
        <w:ind w:left="835" w:hanging="359"/>
        <w:rPr>
          <w:sz w:val="20"/>
        </w:rPr>
      </w:pPr>
      <w:r>
        <w:rPr>
          <w:sz w:val="20"/>
        </w:rPr>
        <w:t>ondersteunt</w:t>
      </w:r>
      <w:r>
        <w:rPr>
          <w:spacing w:val="-8"/>
          <w:sz w:val="20"/>
        </w:rPr>
        <w:t xml:space="preserve"> </w:t>
      </w:r>
      <w:r>
        <w:rPr>
          <w:sz w:val="20"/>
        </w:rPr>
        <w:t>betrokkenen</w:t>
      </w:r>
      <w:r>
        <w:rPr>
          <w:spacing w:val="-7"/>
          <w:sz w:val="20"/>
        </w:rPr>
        <w:t xml:space="preserve"> </w:t>
      </w:r>
      <w:r>
        <w:rPr>
          <w:sz w:val="20"/>
        </w:rPr>
        <w:t>bij</w:t>
      </w:r>
      <w:r>
        <w:rPr>
          <w:spacing w:val="-9"/>
          <w:sz w:val="20"/>
        </w:rPr>
        <w:t xml:space="preserve"> </w:t>
      </w:r>
      <w:r>
        <w:rPr>
          <w:sz w:val="20"/>
        </w:rPr>
        <w:t>het</w:t>
      </w:r>
      <w:r>
        <w:rPr>
          <w:spacing w:val="-8"/>
          <w:sz w:val="20"/>
        </w:rPr>
        <w:t xml:space="preserve"> </w:t>
      </w:r>
      <w:r>
        <w:rPr>
          <w:sz w:val="20"/>
        </w:rPr>
        <w:t>komen</w:t>
      </w:r>
      <w:r>
        <w:rPr>
          <w:spacing w:val="-9"/>
          <w:sz w:val="20"/>
        </w:rPr>
        <w:t xml:space="preserve"> </w:t>
      </w:r>
      <w:r>
        <w:rPr>
          <w:sz w:val="20"/>
        </w:rPr>
        <w:t>tot</w:t>
      </w:r>
      <w:r>
        <w:rPr>
          <w:spacing w:val="-8"/>
          <w:sz w:val="20"/>
        </w:rPr>
        <w:t xml:space="preserve"> </w:t>
      </w:r>
      <w:r>
        <w:rPr>
          <w:sz w:val="20"/>
        </w:rPr>
        <w:t>keuzes</w:t>
      </w:r>
      <w:r>
        <w:rPr>
          <w:spacing w:val="-8"/>
          <w:sz w:val="20"/>
        </w:rPr>
        <w:t xml:space="preserve"> </w:t>
      </w:r>
      <w:r>
        <w:rPr>
          <w:sz w:val="20"/>
        </w:rPr>
        <w:t>en</w:t>
      </w:r>
      <w:r>
        <w:rPr>
          <w:spacing w:val="-9"/>
          <w:sz w:val="20"/>
        </w:rPr>
        <w:t xml:space="preserve"> </w:t>
      </w:r>
      <w:r>
        <w:rPr>
          <w:sz w:val="20"/>
        </w:rPr>
        <w:t>biedt</w:t>
      </w:r>
      <w:r>
        <w:rPr>
          <w:spacing w:val="-8"/>
          <w:sz w:val="20"/>
        </w:rPr>
        <w:t xml:space="preserve"> </w:t>
      </w:r>
      <w:r>
        <w:rPr>
          <w:sz w:val="20"/>
        </w:rPr>
        <w:t>zo</w:t>
      </w:r>
      <w:r>
        <w:rPr>
          <w:spacing w:val="-9"/>
          <w:sz w:val="20"/>
        </w:rPr>
        <w:t xml:space="preserve"> </w:t>
      </w:r>
      <w:r>
        <w:rPr>
          <w:sz w:val="20"/>
        </w:rPr>
        <w:t>nodig</w:t>
      </w:r>
      <w:r>
        <w:rPr>
          <w:spacing w:val="-8"/>
          <w:sz w:val="20"/>
        </w:rPr>
        <w:t xml:space="preserve"> </w:t>
      </w:r>
      <w:r>
        <w:rPr>
          <w:sz w:val="20"/>
        </w:rPr>
        <w:t>adequate</w:t>
      </w:r>
      <w:r>
        <w:rPr>
          <w:spacing w:val="-12"/>
          <w:sz w:val="20"/>
        </w:rPr>
        <w:t xml:space="preserve"> </w:t>
      </w:r>
      <w:r>
        <w:rPr>
          <w:spacing w:val="-2"/>
          <w:sz w:val="20"/>
        </w:rPr>
        <w:t>verwijzing.</w:t>
      </w:r>
    </w:p>
    <w:p w14:paraId="3B823CB6" w14:textId="77777777" w:rsidR="000E0FF2" w:rsidRDefault="000E0FF2">
      <w:pPr>
        <w:pStyle w:val="Plattetekst"/>
        <w:spacing w:before="160"/>
        <w:ind w:left="0"/>
      </w:pPr>
    </w:p>
    <w:p w14:paraId="3B823CB7" w14:textId="77777777" w:rsidR="000E0FF2" w:rsidRDefault="002E705E">
      <w:pPr>
        <w:pStyle w:val="Kop2"/>
        <w:numPr>
          <w:ilvl w:val="1"/>
          <w:numId w:val="2"/>
        </w:numPr>
        <w:tabs>
          <w:tab w:val="left" w:pos="474"/>
        </w:tabs>
        <w:ind w:hanging="358"/>
      </w:pPr>
      <w:bookmarkStart w:id="16" w:name="_TOC_250010"/>
      <w:bookmarkEnd w:id="16"/>
      <w:r>
        <w:rPr>
          <w:color w:val="0F4660"/>
          <w:spacing w:val="-2"/>
        </w:rPr>
        <w:t>Bemiddeling</w:t>
      </w:r>
    </w:p>
    <w:p w14:paraId="3B823CB8" w14:textId="77777777" w:rsidR="000E0FF2" w:rsidRDefault="002E705E">
      <w:pPr>
        <w:pStyle w:val="Plattetekst"/>
        <w:spacing w:before="81" w:line="243" w:lineRule="exact"/>
        <w:ind w:left="161"/>
      </w:pPr>
      <w:r>
        <w:t>De</w:t>
      </w:r>
      <w:r>
        <w:rPr>
          <w:spacing w:val="-6"/>
        </w:rPr>
        <w:t xml:space="preserve"> </w:t>
      </w:r>
      <w:r>
        <w:rPr>
          <w:spacing w:val="-2"/>
        </w:rPr>
        <w:t>klachtenfunctionaris:</w:t>
      </w:r>
    </w:p>
    <w:p w14:paraId="3B823CB9" w14:textId="77777777" w:rsidR="000E0FF2" w:rsidRDefault="002E705E">
      <w:pPr>
        <w:pStyle w:val="Lijstalinea"/>
        <w:numPr>
          <w:ilvl w:val="2"/>
          <w:numId w:val="2"/>
        </w:numPr>
        <w:tabs>
          <w:tab w:val="left" w:pos="835"/>
        </w:tabs>
        <w:spacing w:line="243" w:lineRule="exact"/>
        <w:ind w:left="835" w:hanging="359"/>
        <w:rPr>
          <w:sz w:val="20"/>
        </w:rPr>
      </w:pPr>
      <w:r>
        <w:rPr>
          <w:sz w:val="20"/>
        </w:rPr>
        <w:t>onderzoekt</w:t>
      </w:r>
      <w:r>
        <w:rPr>
          <w:spacing w:val="-9"/>
          <w:sz w:val="20"/>
        </w:rPr>
        <w:t xml:space="preserve"> </w:t>
      </w:r>
      <w:r>
        <w:rPr>
          <w:sz w:val="20"/>
        </w:rPr>
        <w:t>zorgvuldig</w:t>
      </w:r>
      <w:r>
        <w:rPr>
          <w:spacing w:val="-9"/>
          <w:sz w:val="20"/>
        </w:rPr>
        <w:t xml:space="preserve"> </w:t>
      </w:r>
      <w:r>
        <w:rPr>
          <w:sz w:val="20"/>
        </w:rPr>
        <w:t>de</w:t>
      </w:r>
      <w:r>
        <w:rPr>
          <w:spacing w:val="-8"/>
          <w:sz w:val="20"/>
        </w:rPr>
        <w:t xml:space="preserve"> </w:t>
      </w:r>
      <w:r>
        <w:rPr>
          <w:sz w:val="20"/>
        </w:rPr>
        <w:t>klacht,</w:t>
      </w:r>
      <w:r>
        <w:rPr>
          <w:spacing w:val="-8"/>
          <w:sz w:val="20"/>
        </w:rPr>
        <w:t xml:space="preserve"> </w:t>
      </w:r>
      <w:r>
        <w:rPr>
          <w:sz w:val="20"/>
        </w:rPr>
        <w:t>gericht</w:t>
      </w:r>
      <w:r>
        <w:rPr>
          <w:spacing w:val="-9"/>
          <w:sz w:val="20"/>
        </w:rPr>
        <w:t xml:space="preserve"> </w:t>
      </w:r>
      <w:r>
        <w:rPr>
          <w:sz w:val="20"/>
        </w:rPr>
        <w:t>op</w:t>
      </w:r>
      <w:r>
        <w:rPr>
          <w:spacing w:val="-5"/>
          <w:sz w:val="20"/>
        </w:rPr>
        <w:t xml:space="preserve"> </w:t>
      </w:r>
      <w:r>
        <w:rPr>
          <w:spacing w:val="-2"/>
          <w:sz w:val="20"/>
        </w:rPr>
        <w:t>oplossingsmogelijkheden;</w:t>
      </w:r>
    </w:p>
    <w:p w14:paraId="3B823CBA" w14:textId="77777777" w:rsidR="000E0FF2" w:rsidRDefault="002E705E">
      <w:pPr>
        <w:pStyle w:val="Lijstalinea"/>
        <w:numPr>
          <w:ilvl w:val="2"/>
          <w:numId w:val="2"/>
        </w:numPr>
        <w:tabs>
          <w:tab w:val="left" w:pos="835"/>
        </w:tabs>
        <w:spacing w:before="1"/>
        <w:ind w:left="835" w:hanging="359"/>
        <w:rPr>
          <w:sz w:val="20"/>
        </w:rPr>
      </w:pPr>
      <w:r>
        <w:rPr>
          <w:sz w:val="20"/>
        </w:rPr>
        <w:t>verkent</w:t>
      </w:r>
      <w:r>
        <w:rPr>
          <w:spacing w:val="-8"/>
          <w:sz w:val="20"/>
        </w:rPr>
        <w:t xml:space="preserve"> </w:t>
      </w:r>
      <w:r>
        <w:rPr>
          <w:sz w:val="20"/>
        </w:rPr>
        <w:t>met</w:t>
      </w:r>
      <w:r>
        <w:rPr>
          <w:spacing w:val="-8"/>
          <w:sz w:val="20"/>
        </w:rPr>
        <w:t xml:space="preserve"> </w:t>
      </w:r>
      <w:r>
        <w:rPr>
          <w:sz w:val="20"/>
        </w:rPr>
        <w:t>klager</w:t>
      </w:r>
      <w:r>
        <w:rPr>
          <w:spacing w:val="-9"/>
          <w:sz w:val="20"/>
        </w:rPr>
        <w:t xml:space="preserve"> </w:t>
      </w:r>
      <w:r>
        <w:rPr>
          <w:sz w:val="20"/>
        </w:rPr>
        <w:t>en</w:t>
      </w:r>
      <w:r>
        <w:rPr>
          <w:spacing w:val="-8"/>
          <w:sz w:val="20"/>
        </w:rPr>
        <w:t xml:space="preserve"> </w:t>
      </w:r>
      <w:r>
        <w:rPr>
          <w:sz w:val="20"/>
        </w:rPr>
        <w:t>aangeklaagde</w:t>
      </w:r>
      <w:r>
        <w:rPr>
          <w:spacing w:val="-9"/>
          <w:sz w:val="20"/>
        </w:rPr>
        <w:t xml:space="preserve"> </w:t>
      </w:r>
      <w:r>
        <w:rPr>
          <w:sz w:val="20"/>
        </w:rPr>
        <w:t>de</w:t>
      </w:r>
      <w:r>
        <w:rPr>
          <w:spacing w:val="-9"/>
          <w:sz w:val="20"/>
        </w:rPr>
        <w:t xml:space="preserve"> </w:t>
      </w:r>
      <w:r>
        <w:rPr>
          <w:sz w:val="20"/>
        </w:rPr>
        <w:t>mogelijkheid</w:t>
      </w:r>
      <w:r>
        <w:rPr>
          <w:spacing w:val="-4"/>
          <w:sz w:val="20"/>
        </w:rPr>
        <w:t xml:space="preserve"> </w:t>
      </w:r>
      <w:r>
        <w:rPr>
          <w:sz w:val="20"/>
        </w:rPr>
        <w:t>van</w:t>
      </w:r>
      <w:r>
        <w:rPr>
          <w:spacing w:val="-7"/>
          <w:sz w:val="20"/>
        </w:rPr>
        <w:t xml:space="preserve"> </w:t>
      </w:r>
      <w:r>
        <w:rPr>
          <w:spacing w:val="-2"/>
          <w:sz w:val="20"/>
        </w:rPr>
        <w:t>bemiddeling;</w:t>
      </w:r>
    </w:p>
    <w:p w14:paraId="3B823CBB" w14:textId="77777777" w:rsidR="000E0FF2" w:rsidRDefault="002E705E">
      <w:pPr>
        <w:pStyle w:val="Lijstalinea"/>
        <w:numPr>
          <w:ilvl w:val="2"/>
          <w:numId w:val="2"/>
        </w:numPr>
        <w:tabs>
          <w:tab w:val="left" w:pos="835"/>
        </w:tabs>
        <w:spacing w:line="243" w:lineRule="exact"/>
        <w:ind w:left="835" w:hanging="359"/>
        <w:rPr>
          <w:sz w:val="20"/>
        </w:rPr>
      </w:pPr>
      <w:r>
        <w:rPr>
          <w:sz w:val="20"/>
        </w:rPr>
        <w:t>komt,</w:t>
      </w:r>
      <w:r>
        <w:rPr>
          <w:spacing w:val="-8"/>
          <w:sz w:val="20"/>
        </w:rPr>
        <w:t xml:space="preserve"> </w:t>
      </w:r>
      <w:r>
        <w:rPr>
          <w:sz w:val="20"/>
        </w:rPr>
        <w:t>in</w:t>
      </w:r>
      <w:r>
        <w:rPr>
          <w:spacing w:val="-5"/>
          <w:sz w:val="20"/>
        </w:rPr>
        <w:t xml:space="preserve"> </w:t>
      </w:r>
      <w:r>
        <w:rPr>
          <w:sz w:val="20"/>
        </w:rPr>
        <w:t>samenspraak</w:t>
      </w:r>
      <w:r>
        <w:rPr>
          <w:spacing w:val="-7"/>
          <w:sz w:val="20"/>
        </w:rPr>
        <w:t xml:space="preserve"> </w:t>
      </w:r>
      <w:r>
        <w:rPr>
          <w:sz w:val="20"/>
        </w:rPr>
        <w:t>met</w:t>
      </w:r>
      <w:r>
        <w:rPr>
          <w:spacing w:val="-7"/>
          <w:sz w:val="20"/>
        </w:rPr>
        <w:t xml:space="preserve"> </w:t>
      </w:r>
      <w:r>
        <w:rPr>
          <w:sz w:val="20"/>
        </w:rPr>
        <w:t>de</w:t>
      </w:r>
      <w:r>
        <w:rPr>
          <w:spacing w:val="-6"/>
          <w:sz w:val="20"/>
        </w:rPr>
        <w:t xml:space="preserve"> </w:t>
      </w:r>
      <w:r>
        <w:rPr>
          <w:sz w:val="20"/>
        </w:rPr>
        <w:t>klager</w:t>
      </w:r>
      <w:r>
        <w:rPr>
          <w:spacing w:val="-7"/>
          <w:sz w:val="20"/>
        </w:rPr>
        <w:t xml:space="preserve"> </w:t>
      </w:r>
      <w:r>
        <w:rPr>
          <w:sz w:val="20"/>
        </w:rPr>
        <w:t>en</w:t>
      </w:r>
      <w:r>
        <w:rPr>
          <w:spacing w:val="-6"/>
          <w:sz w:val="20"/>
        </w:rPr>
        <w:t xml:space="preserve"> </w:t>
      </w:r>
      <w:r>
        <w:rPr>
          <w:sz w:val="20"/>
        </w:rPr>
        <w:t>aangeklaagde,</w:t>
      </w:r>
      <w:r>
        <w:rPr>
          <w:spacing w:val="-7"/>
          <w:sz w:val="20"/>
        </w:rPr>
        <w:t xml:space="preserve"> </w:t>
      </w:r>
      <w:r>
        <w:rPr>
          <w:sz w:val="20"/>
        </w:rPr>
        <w:t>tot</w:t>
      </w:r>
      <w:r>
        <w:rPr>
          <w:spacing w:val="-7"/>
          <w:sz w:val="20"/>
        </w:rPr>
        <w:t xml:space="preserve"> </w:t>
      </w:r>
      <w:r>
        <w:rPr>
          <w:sz w:val="20"/>
        </w:rPr>
        <w:t>een</w:t>
      </w:r>
      <w:r>
        <w:rPr>
          <w:spacing w:val="-5"/>
          <w:sz w:val="20"/>
        </w:rPr>
        <w:t xml:space="preserve"> </w:t>
      </w:r>
      <w:r>
        <w:rPr>
          <w:sz w:val="20"/>
        </w:rPr>
        <w:t>eerste</w:t>
      </w:r>
      <w:r>
        <w:rPr>
          <w:spacing w:val="-9"/>
          <w:sz w:val="20"/>
        </w:rPr>
        <w:t xml:space="preserve"> </w:t>
      </w:r>
      <w:r>
        <w:rPr>
          <w:sz w:val="20"/>
        </w:rPr>
        <w:t>analyse</w:t>
      </w:r>
      <w:r>
        <w:rPr>
          <w:spacing w:val="-5"/>
          <w:sz w:val="20"/>
        </w:rPr>
        <w:t xml:space="preserve"> </w:t>
      </w:r>
      <w:r>
        <w:rPr>
          <w:sz w:val="20"/>
        </w:rPr>
        <w:t>van</w:t>
      </w:r>
      <w:r>
        <w:rPr>
          <w:spacing w:val="-7"/>
          <w:sz w:val="20"/>
        </w:rPr>
        <w:t xml:space="preserve"> </w:t>
      </w:r>
      <w:r>
        <w:rPr>
          <w:sz w:val="20"/>
        </w:rPr>
        <w:t>de</w:t>
      </w:r>
      <w:r>
        <w:rPr>
          <w:spacing w:val="-8"/>
          <w:sz w:val="20"/>
        </w:rPr>
        <w:t xml:space="preserve"> </w:t>
      </w:r>
      <w:r>
        <w:rPr>
          <w:spacing w:val="-2"/>
          <w:sz w:val="20"/>
        </w:rPr>
        <w:t>klacht;</w:t>
      </w:r>
    </w:p>
    <w:p w14:paraId="3B823CBC" w14:textId="77777777" w:rsidR="000E0FF2" w:rsidRDefault="002E705E">
      <w:pPr>
        <w:pStyle w:val="Lijstalinea"/>
        <w:numPr>
          <w:ilvl w:val="2"/>
          <w:numId w:val="2"/>
        </w:numPr>
        <w:tabs>
          <w:tab w:val="left" w:pos="835"/>
        </w:tabs>
        <w:ind w:left="835" w:right="288"/>
        <w:rPr>
          <w:sz w:val="20"/>
        </w:rPr>
      </w:pPr>
      <w:r>
        <w:rPr>
          <w:sz w:val="20"/>
        </w:rPr>
        <w:t>bevordert/faciliteert</w:t>
      </w:r>
      <w:r>
        <w:rPr>
          <w:spacing w:val="-2"/>
          <w:sz w:val="20"/>
        </w:rPr>
        <w:t xml:space="preserve"> </w:t>
      </w:r>
      <w:r>
        <w:rPr>
          <w:sz w:val="20"/>
        </w:rPr>
        <w:t>een</w:t>
      </w:r>
      <w:r>
        <w:rPr>
          <w:spacing w:val="-6"/>
          <w:sz w:val="20"/>
        </w:rPr>
        <w:t xml:space="preserve"> </w:t>
      </w:r>
      <w:r>
        <w:rPr>
          <w:sz w:val="20"/>
        </w:rPr>
        <w:t>bevredigende</w:t>
      </w:r>
      <w:r>
        <w:rPr>
          <w:spacing w:val="-6"/>
          <w:sz w:val="20"/>
        </w:rPr>
        <w:t xml:space="preserve"> </w:t>
      </w:r>
      <w:r>
        <w:rPr>
          <w:sz w:val="20"/>
        </w:rPr>
        <w:t>oplossing</w:t>
      </w:r>
      <w:r>
        <w:rPr>
          <w:spacing w:val="-4"/>
          <w:sz w:val="20"/>
        </w:rPr>
        <w:t xml:space="preserve"> </w:t>
      </w:r>
      <w:r>
        <w:rPr>
          <w:sz w:val="20"/>
        </w:rPr>
        <w:t>voor</w:t>
      </w:r>
      <w:r>
        <w:rPr>
          <w:spacing w:val="-6"/>
          <w:sz w:val="20"/>
        </w:rPr>
        <w:t xml:space="preserve"> </w:t>
      </w:r>
      <w:r>
        <w:rPr>
          <w:sz w:val="20"/>
        </w:rPr>
        <w:t>beide</w:t>
      </w:r>
      <w:r>
        <w:rPr>
          <w:spacing w:val="-6"/>
          <w:sz w:val="20"/>
        </w:rPr>
        <w:t xml:space="preserve"> </w:t>
      </w:r>
      <w:r>
        <w:rPr>
          <w:sz w:val="20"/>
        </w:rPr>
        <w:t>partijen</w:t>
      </w:r>
      <w:r>
        <w:rPr>
          <w:spacing w:val="-6"/>
          <w:sz w:val="20"/>
        </w:rPr>
        <w:t xml:space="preserve"> </w:t>
      </w:r>
      <w:r>
        <w:rPr>
          <w:sz w:val="20"/>
        </w:rPr>
        <w:t>met</w:t>
      </w:r>
      <w:r>
        <w:rPr>
          <w:spacing w:val="-6"/>
          <w:sz w:val="20"/>
        </w:rPr>
        <w:t xml:space="preserve"> </w:t>
      </w:r>
      <w:r>
        <w:rPr>
          <w:sz w:val="20"/>
        </w:rPr>
        <w:t>als</w:t>
      </w:r>
      <w:r>
        <w:rPr>
          <w:spacing w:val="-7"/>
          <w:sz w:val="20"/>
        </w:rPr>
        <w:t xml:space="preserve"> </w:t>
      </w:r>
      <w:r>
        <w:rPr>
          <w:sz w:val="20"/>
        </w:rPr>
        <w:t>doel</w:t>
      </w:r>
      <w:r>
        <w:rPr>
          <w:spacing w:val="-6"/>
          <w:sz w:val="20"/>
        </w:rPr>
        <w:t xml:space="preserve"> </w:t>
      </w:r>
      <w:r>
        <w:rPr>
          <w:sz w:val="20"/>
        </w:rPr>
        <w:t>de</w:t>
      </w:r>
      <w:r>
        <w:rPr>
          <w:spacing w:val="-6"/>
          <w:sz w:val="20"/>
        </w:rPr>
        <w:t xml:space="preserve"> </w:t>
      </w:r>
      <w:r>
        <w:rPr>
          <w:sz w:val="20"/>
        </w:rPr>
        <w:t>onvrede</w:t>
      </w:r>
      <w:r>
        <w:rPr>
          <w:spacing w:val="-6"/>
          <w:sz w:val="20"/>
        </w:rPr>
        <w:t xml:space="preserve"> </w:t>
      </w:r>
      <w:r>
        <w:rPr>
          <w:sz w:val="20"/>
        </w:rPr>
        <w:t>weg</w:t>
      </w:r>
      <w:r>
        <w:rPr>
          <w:spacing w:val="-6"/>
          <w:sz w:val="20"/>
        </w:rPr>
        <w:t xml:space="preserve"> </w:t>
      </w:r>
      <w:r>
        <w:rPr>
          <w:sz w:val="20"/>
        </w:rPr>
        <w:t xml:space="preserve">te </w:t>
      </w:r>
      <w:r>
        <w:rPr>
          <w:spacing w:val="-2"/>
          <w:sz w:val="20"/>
        </w:rPr>
        <w:t>nemen;</w:t>
      </w:r>
    </w:p>
    <w:p w14:paraId="3B823CBD" w14:textId="77777777" w:rsidR="000E0FF2" w:rsidRDefault="002E705E">
      <w:pPr>
        <w:pStyle w:val="Lijstalinea"/>
        <w:numPr>
          <w:ilvl w:val="2"/>
          <w:numId w:val="2"/>
        </w:numPr>
        <w:tabs>
          <w:tab w:val="left" w:pos="835"/>
        </w:tabs>
        <w:spacing w:before="1"/>
        <w:ind w:left="835" w:right="320"/>
        <w:rPr>
          <w:sz w:val="20"/>
        </w:rPr>
      </w:pPr>
      <w:r>
        <w:rPr>
          <w:sz w:val="20"/>
        </w:rPr>
        <w:t>bevordert</w:t>
      </w:r>
      <w:r>
        <w:rPr>
          <w:spacing w:val="-6"/>
          <w:sz w:val="20"/>
        </w:rPr>
        <w:t xml:space="preserve"> </w:t>
      </w:r>
      <w:r>
        <w:rPr>
          <w:sz w:val="20"/>
        </w:rPr>
        <w:t>zo</w:t>
      </w:r>
      <w:r>
        <w:rPr>
          <w:spacing w:val="-7"/>
          <w:sz w:val="20"/>
        </w:rPr>
        <w:t xml:space="preserve"> </w:t>
      </w:r>
      <w:r>
        <w:rPr>
          <w:sz w:val="20"/>
        </w:rPr>
        <w:t>mogelijk</w:t>
      </w:r>
      <w:r>
        <w:rPr>
          <w:spacing w:val="-7"/>
          <w:sz w:val="20"/>
        </w:rPr>
        <w:t xml:space="preserve"> </w:t>
      </w:r>
      <w:r>
        <w:rPr>
          <w:sz w:val="20"/>
        </w:rPr>
        <w:t>de</w:t>
      </w:r>
      <w:r>
        <w:rPr>
          <w:spacing w:val="-2"/>
          <w:sz w:val="20"/>
        </w:rPr>
        <w:t xml:space="preserve"> </w:t>
      </w:r>
      <w:r>
        <w:rPr>
          <w:sz w:val="20"/>
        </w:rPr>
        <w:t>condities</w:t>
      </w:r>
      <w:r>
        <w:rPr>
          <w:spacing w:val="-7"/>
          <w:sz w:val="20"/>
        </w:rPr>
        <w:t xml:space="preserve"> </w:t>
      </w:r>
      <w:r>
        <w:rPr>
          <w:sz w:val="20"/>
        </w:rPr>
        <w:t>voor</w:t>
      </w:r>
      <w:r>
        <w:rPr>
          <w:spacing w:val="-7"/>
          <w:sz w:val="20"/>
        </w:rPr>
        <w:t xml:space="preserve"> </w:t>
      </w:r>
      <w:r>
        <w:rPr>
          <w:sz w:val="20"/>
        </w:rPr>
        <w:t>bemiddelbaarheid</w:t>
      </w:r>
      <w:r>
        <w:rPr>
          <w:spacing w:val="-2"/>
          <w:sz w:val="20"/>
        </w:rPr>
        <w:t xml:space="preserve"> </w:t>
      </w:r>
      <w:r>
        <w:rPr>
          <w:sz w:val="20"/>
        </w:rPr>
        <w:t>van</w:t>
      </w:r>
      <w:r>
        <w:rPr>
          <w:spacing w:val="-4"/>
          <w:sz w:val="20"/>
        </w:rPr>
        <w:t xml:space="preserve"> </w:t>
      </w:r>
      <w:r>
        <w:rPr>
          <w:sz w:val="20"/>
        </w:rPr>
        <w:t>de</w:t>
      </w:r>
      <w:r>
        <w:rPr>
          <w:spacing w:val="-7"/>
          <w:sz w:val="20"/>
        </w:rPr>
        <w:t xml:space="preserve"> </w:t>
      </w:r>
      <w:r>
        <w:rPr>
          <w:sz w:val="20"/>
        </w:rPr>
        <w:t>klacht</w:t>
      </w:r>
      <w:r>
        <w:rPr>
          <w:spacing w:val="-6"/>
          <w:sz w:val="20"/>
        </w:rPr>
        <w:t xml:space="preserve"> </w:t>
      </w:r>
      <w:r>
        <w:rPr>
          <w:sz w:val="20"/>
        </w:rPr>
        <w:t>en</w:t>
      </w:r>
      <w:r>
        <w:rPr>
          <w:spacing w:val="-4"/>
          <w:sz w:val="20"/>
        </w:rPr>
        <w:t xml:space="preserve"> </w:t>
      </w:r>
      <w:r>
        <w:rPr>
          <w:sz w:val="20"/>
        </w:rPr>
        <w:t>zorgt</w:t>
      </w:r>
      <w:r>
        <w:rPr>
          <w:spacing w:val="-7"/>
          <w:sz w:val="20"/>
        </w:rPr>
        <w:t xml:space="preserve"> </w:t>
      </w:r>
      <w:r>
        <w:rPr>
          <w:sz w:val="20"/>
        </w:rPr>
        <w:t>voor</w:t>
      </w:r>
      <w:r>
        <w:rPr>
          <w:spacing w:val="-7"/>
          <w:sz w:val="20"/>
        </w:rPr>
        <w:t xml:space="preserve"> </w:t>
      </w:r>
      <w:r>
        <w:rPr>
          <w:sz w:val="20"/>
        </w:rPr>
        <w:t>een</w:t>
      </w:r>
      <w:r>
        <w:rPr>
          <w:spacing w:val="-7"/>
          <w:sz w:val="20"/>
        </w:rPr>
        <w:t xml:space="preserve"> </w:t>
      </w:r>
      <w:r>
        <w:rPr>
          <w:sz w:val="20"/>
        </w:rPr>
        <w:t xml:space="preserve">passende </w:t>
      </w:r>
      <w:r>
        <w:rPr>
          <w:spacing w:val="-2"/>
          <w:sz w:val="20"/>
        </w:rPr>
        <w:t>aanpak;</w:t>
      </w:r>
    </w:p>
    <w:p w14:paraId="3B823CBE" w14:textId="77777777" w:rsidR="000E0FF2" w:rsidRDefault="002E705E">
      <w:pPr>
        <w:pStyle w:val="Lijstalinea"/>
        <w:numPr>
          <w:ilvl w:val="2"/>
          <w:numId w:val="2"/>
        </w:numPr>
        <w:tabs>
          <w:tab w:val="left" w:pos="835"/>
        </w:tabs>
        <w:spacing w:line="243" w:lineRule="exact"/>
        <w:ind w:left="835" w:hanging="359"/>
        <w:rPr>
          <w:sz w:val="20"/>
        </w:rPr>
      </w:pPr>
      <w:r>
        <w:rPr>
          <w:sz w:val="20"/>
        </w:rPr>
        <w:t>treedt</w:t>
      </w:r>
      <w:r>
        <w:rPr>
          <w:spacing w:val="-6"/>
          <w:sz w:val="20"/>
        </w:rPr>
        <w:t xml:space="preserve"> </w:t>
      </w:r>
      <w:r>
        <w:rPr>
          <w:sz w:val="20"/>
        </w:rPr>
        <w:t>op</w:t>
      </w:r>
      <w:r>
        <w:rPr>
          <w:spacing w:val="-5"/>
          <w:sz w:val="20"/>
        </w:rPr>
        <w:t xml:space="preserve"> </w:t>
      </w:r>
      <w:r>
        <w:rPr>
          <w:sz w:val="20"/>
        </w:rPr>
        <w:t>als</w:t>
      </w:r>
      <w:r>
        <w:rPr>
          <w:spacing w:val="-9"/>
          <w:sz w:val="20"/>
        </w:rPr>
        <w:t xml:space="preserve"> </w:t>
      </w:r>
      <w:r>
        <w:rPr>
          <w:sz w:val="20"/>
        </w:rPr>
        <w:t>meerzijdig</w:t>
      </w:r>
      <w:r>
        <w:rPr>
          <w:spacing w:val="-6"/>
          <w:sz w:val="20"/>
        </w:rPr>
        <w:t xml:space="preserve"> </w:t>
      </w:r>
      <w:r>
        <w:rPr>
          <w:sz w:val="20"/>
        </w:rPr>
        <w:t>partijdige</w:t>
      </w:r>
      <w:r>
        <w:rPr>
          <w:spacing w:val="-7"/>
          <w:sz w:val="20"/>
        </w:rPr>
        <w:t xml:space="preserve"> </w:t>
      </w:r>
      <w:r>
        <w:rPr>
          <w:sz w:val="20"/>
        </w:rPr>
        <w:t>gespreksleider</w:t>
      </w:r>
      <w:r>
        <w:rPr>
          <w:spacing w:val="-7"/>
          <w:sz w:val="20"/>
        </w:rPr>
        <w:t xml:space="preserve"> </w:t>
      </w:r>
      <w:r>
        <w:rPr>
          <w:sz w:val="20"/>
        </w:rPr>
        <w:t>in</w:t>
      </w:r>
      <w:r>
        <w:rPr>
          <w:spacing w:val="-7"/>
          <w:sz w:val="20"/>
        </w:rPr>
        <w:t xml:space="preserve"> </w:t>
      </w:r>
      <w:r>
        <w:rPr>
          <w:sz w:val="20"/>
        </w:rPr>
        <w:t>een</w:t>
      </w:r>
      <w:r>
        <w:rPr>
          <w:spacing w:val="-6"/>
          <w:sz w:val="20"/>
        </w:rPr>
        <w:t xml:space="preserve"> </w:t>
      </w:r>
      <w:r>
        <w:rPr>
          <w:sz w:val="20"/>
        </w:rPr>
        <w:t>gesprek</w:t>
      </w:r>
      <w:r>
        <w:rPr>
          <w:spacing w:val="-6"/>
          <w:sz w:val="20"/>
        </w:rPr>
        <w:t xml:space="preserve"> </w:t>
      </w:r>
      <w:r>
        <w:rPr>
          <w:sz w:val="20"/>
        </w:rPr>
        <w:t>tussen</w:t>
      </w:r>
      <w:r>
        <w:rPr>
          <w:spacing w:val="-7"/>
          <w:sz w:val="20"/>
        </w:rPr>
        <w:t xml:space="preserve"> </w:t>
      </w:r>
      <w:r>
        <w:rPr>
          <w:sz w:val="20"/>
        </w:rPr>
        <w:t>klager</w:t>
      </w:r>
      <w:r>
        <w:rPr>
          <w:spacing w:val="-7"/>
          <w:sz w:val="20"/>
        </w:rPr>
        <w:t xml:space="preserve"> </w:t>
      </w:r>
      <w:r>
        <w:rPr>
          <w:sz w:val="20"/>
        </w:rPr>
        <w:t>en</w:t>
      </w:r>
      <w:r>
        <w:rPr>
          <w:spacing w:val="-6"/>
          <w:sz w:val="20"/>
        </w:rPr>
        <w:t xml:space="preserve"> </w:t>
      </w:r>
      <w:r>
        <w:rPr>
          <w:spacing w:val="-2"/>
          <w:sz w:val="20"/>
        </w:rPr>
        <w:t>aangeklaagde;</w:t>
      </w:r>
    </w:p>
    <w:p w14:paraId="3B823CBF" w14:textId="77777777" w:rsidR="000E0FF2" w:rsidRDefault="002E705E">
      <w:pPr>
        <w:pStyle w:val="Lijstalinea"/>
        <w:numPr>
          <w:ilvl w:val="2"/>
          <w:numId w:val="2"/>
        </w:numPr>
        <w:tabs>
          <w:tab w:val="left" w:pos="835"/>
        </w:tabs>
        <w:ind w:left="835" w:hanging="359"/>
        <w:rPr>
          <w:sz w:val="20"/>
        </w:rPr>
      </w:pPr>
      <w:r>
        <w:rPr>
          <w:sz w:val="20"/>
        </w:rPr>
        <w:t>bespreekt</w:t>
      </w:r>
      <w:r>
        <w:rPr>
          <w:spacing w:val="-8"/>
          <w:sz w:val="20"/>
        </w:rPr>
        <w:t xml:space="preserve"> </w:t>
      </w:r>
      <w:r>
        <w:rPr>
          <w:sz w:val="20"/>
        </w:rPr>
        <w:t>met</w:t>
      </w:r>
      <w:r>
        <w:rPr>
          <w:spacing w:val="-6"/>
          <w:sz w:val="20"/>
        </w:rPr>
        <w:t xml:space="preserve"> </w:t>
      </w:r>
      <w:r>
        <w:rPr>
          <w:sz w:val="20"/>
        </w:rPr>
        <w:t>klager</w:t>
      </w:r>
      <w:r>
        <w:rPr>
          <w:spacing w:val="-7"/>
          <w:sz w:val="20"/>
        </w:rPr>
        <w:t xml:space="preserve"> </w:t>
      </w:r>
      <w:r>
        <w:rPr>
          <w:sz w:val="20"/>
        </w:rPr>
        <w:t>de</w:t>
      </w:r>
      <w:r>
        <w:rPr>
          <w:spacing w:val="-8"/>
          <w:sz w:val="20"/>
        </w:rPr>
        <w:t xml:space="preserve"> </w:t>
      </w:r>
      <w:r>
        <w:rPr>
          <w:sz w:val="20"/>
        </w:rPr>
        <w:t>verdere</w:t>
      </w:r>
      <w:r>
        <w:rPr>
          <w:spacing w:val="-8"/>
          <w:sz w:val="20"/>
        </w:rPr>
        <w:t xml:space="preserve"> </w:t>
      </w:r>
      <w:r>
        <w:rPr>
          <w:sz w:val="20"/>
        </w:rPr>
        <w:t>afhandeling</w:t>
      </w:r>
      <w:r>
        <w:rPr>
          <w:spacing w:val="-7"/>
          <w:sz w:val="20"/>
        </w:rPr>
        <w:t xml:space="preserve"> </w:t>
      </w:r>
      <w:r>
        <w:rPr>
          <w:sz w:val="20"/>
        </w:rPr>
        <w:t>van</w:t>
      </w:r>
      <w:r>
        <w:rPr>
          <w:spacing w:val="-7"/>
          <w:sz w:val="20"/>
        </w:rPr>
        <w:t xml:space="preserve"> </w:t>
      </w:r>
      <w:r>
        <w:rPr>
          <w:sz w:val="20"/>
        </w:rPr>
        <w:t>de</w:t>
      </w:r>
      <w:r>
        <w:rPr>
          <w:spacing w:val="-8"/>
          <w:sz w:val="20"/>
        </w:rPr>
        <w:t xml:space="preserve"> </w:t>
      </w:r>
      <w:r>
        <w:rPr>
          <w:spacing w:val="-2"/>
          <w:sz w:val="20"/>
        </w:rPr>
        <w:t>klacht.</w:t>
      </w:r>
    </w:p>
    <w:p w14:paraId="3B823CC0" w14:textId="77777777" w:rsidR="000E0FF2" w:rsidRDefault="000E0FF2">
      <w:pPr>
        <w:pStyle w:val="Plattetekst"/>
        <w:spacing w:before="160"/>
        <w:ind w:left="0"/>
      </w:pPr>
    </w:p>
    <w:p w14:paraId="3B823CC1" w14:textId="77777777" w:rsidR="000E0FF2" w:rsidRDefault="002E705E">
      <w:pPr>
        <w:pStyle w:val="Kop2"/>
        <w:numPr>
          <w:ilvl w:val="1"/>
          <w:numId w:val="2"/>
        </w:numPr>
        <w:tabs>
          <w:tab w:val="left" w:pos="474"/>
        </w:tabs>
        <w:ind w:hanging="358"/>
      </w:pPr>
      <w:bookmarkStart w:id="17" w:name="_TOC_250009"/>
      <w:r>
        <w:rPr>
          <w:color w:val="0F4660"/>
        </w:rPr>
        <w:t>Procesbegeleiding</w:t>
      </w:r>
      <w:r>
        <w:rPr>
          <w:color w:val="0F4660"/>
          <w:spacing w:val="-5"/>
        </w:rPr>
        <w:t xml:space="preserve"> </w:t>
      </w:r>
      <w:r>
        <w:rPr>
          <w:color w:val="0F4660"/>
        </w:rPr>
        <w:t>en</w:t>
      </w:r>
      <w:r>
        <w:rPr>
          <w:color w:val="0F4660"/>
          <w:spacing w:val="-5"/>
        </w:rPr>
        <w:t xml:space="preserve"> </w:t>
      </w:r>
      <w:bookmarkEnd w:id="17"/>
      <w:r>
        <w:rPr>
          <w:color w:val="0F4660"/>
          <w:spacing w:val="-2"/>
        </w:rPr>
        <w:t>voortgangsbewaking</w:t>
      </w:r>
    </w:p>
    <w:p w14:paraId="3B823CC2" w14:textId="77777777" w:rsidR="000E0FF2" w:rsidRDefault="002E705E">
      <w:pPr>
        <w:pStyle w:val="Plattetekst"/>
        <w:spacing w:before="82" w:line="243" w:lineRule="exact"/>
        <w:ind w:left="161"/>
      </w:pPr>
      <w:r>
        <w:t>De</w:t>
      </w:r>
      <w:r>
        <w:rPr>
          <w:spacing w:val="-6"/>
        </w:rPr>
        <w:t xml:space="preserve"> </w:t>
      </w:r>
      <w:r>
        <w:rPr>
          <w:spacing w:val="-2"/>
        </w:rPr>
        <w:t>klachtenfunctionaris:</w:t>
      </w:r>
    </w:p>
    <w:p w14:paraId="3B823CC3" w14:textId="77777777" w:rsidR="000E0FF2" w:rsidRDefault="002E705E">
      <w:pPr>
        <w:pStyle w:val="Lijstalinea"/>
        <w:numPr>
          <w:ilvl w:val="2"/>
          <w:numId w:val="2"/>
        </w:numPr>
        <w:tabs>
          <w:tab w:val="left" w:pos="835"/>
        </w:tabs>
        <w:ind w:left="835" w:right="499"/>
        <w:rPr>
          <w:sz w:val="20"/>
        </w:rPr>
      </w:pPr>
      <w:r>
        <w:rPr>
          <w:sz w:val="20"/>
        </w:rPr>
        <w:t>leidt</w:t>
      </w:r>
      <w:r>
        <w:rPr>
          <w:spacing w:val="-5"/>
          <w:sz w:val="20"/>
        </w:rPr>
        <w:t xml:space="preserve"> </w:t>
      </w:r>
      <w:r>
        <w:rPr>
          <w:sz w:val="20"/>
        </w:rPr>
        <w:t>en</w:t>
      </w:r>
      <w:r>
        <w:rPr>
          <w:spacing w:val="-3"/>
          <w:sz w:val="20"/>
        </w:rPr>
        <w:t xml:space="preserve"> </w:t>
      </w:r>
      <w:r>
        <w:rPr>
          <w:sz w:val="20"/>
        </w:rPr>
        <w:t>begeleidt</w:t>
      </w:r>
      <w:r>
        <w:rPr>
          <w:spacing w:val="-5"/>
          <w:sz w:val="20"/>
        </w:rPr>
        <w:t xml:space="preserve"> </w:t>
      </w:r>
      <w:r>
        <w:rPr>
          <w:sz w:val="20"/>
        </w:rPr>
        <w:t>het</w:t>
      </w:r>
      <w:r>
        <w:rPr>
          <w:spacing w:val="-5"/>
          <w:sz w:val="20"/>
        </w:rPr>
        <w:t xml:space="preserve"> </w:t>
      </w:r>
      <w:r>
        <w:rPr>
          <w:sz w:val="20"/>
        </w:rPr>
        <w:t>proces</w:t>
      </w:r>
      <w:r>
        <w:rPr>
          <w:spacing w:val="-6"/>
          <w:sz w:val="20"/>
        </w:rPr>
        <w:t xml:space="preserve"> </w:t>
      </w:r>
      <w:r>
        <w:rPr>
          <w:sz w:val="20"/>
        </w:rPr>
        <w:t>van</w:t>
      </w:r>
      <w:r>
        <w:rPr>
          <w:spacing w:val="-6"/>
          <w:sz w:val="20"/>
        </w:rPr>
        <w:t xml:space="preserve"> </w:t>
      </w:r>
      <w:r>
        <w:rPr>
          <w:sz w:val="20"/>
        </w:rPr>
        <w:t>afhandeling</w:t>
      </w:r>
      <w:r>
        <w:rPr>
          <w:spacing w:val="-5"/>
          <w:sz w:val="20"/>
        </w:rPr>
        <w:t xml:space="preserve"> </w:t>
      </w:r>
      <w:r>
        <w:rPr>
          <w:sz w:val="20"/>
        </w:rPr>
        <w:t>van</w:t>
      </w:r>
      <w:r>
        <w:rPr>
          <w:spacing w:val="-6"/>
          <w:sz w:val="20"/>
        </w:rPr>
        <w:t xml:space="preserve"> </w:t>
      </w:r>
      <w:r>
        <w:rPr>
          <w:sz w:val="20"/>
        </w:rPr>
        <w:t>de</w:t>
      </w:r>
      <w:r>
        <w:rPr>
          <w:spacing w:val="-7"/>
          <w:sz w:val="20"/>
        </w:rPr>
        <w:t xml:space="preserve"> </w:t>
      </w:r>
      <w:r>
        <w:rPr>
          <w:sz w:val="20"/>
        </w:rPr>
        <w:t>klacht</w:t>
      </w:r>
      <w:r>
        <w:rPr>
          <w:spacing w:val="-6"/>
          <w:sz w:val="20"/>
        </w:rPr>
        <w:t xml:space="preserve"> </w:t>
      </w:r>
      <w:r>
        <w:rPr>
          <w:sz w:val="20"/>
        </w:rPr>
        <w:t>en</w:t>
      </w:r>
      <w:r>
        <w:rPr>
          <w:spacing w:val="-3"/>
          <w:sz w:val="20"/>
        </w:rPr>
        <w:t xml:space="preserve"> </w:t>
      </w:r>
      <w:r>
        <w:rPr>
          <w:sz w:val="20"/>
        </w:rPr>
        <w:t>legt</w:t>
      </w:r>
      <w:r>
        <w:rPr>
          <w:spacing w:val="-5"/>
          <w:sz w:val="20"/>
        </w:rPr>
        <w:t xml:space="preserve"> </w:t>
      </w:r>
      <w:r>
        <w:rPr>
          <w:sz w:val="20"/>
        </w:rPr>
        <w:t>informatie</w:t>
      </w:r>
      <w:r>
        <w:rPr>
          <w:spacing w:val="-7"/>
          <w:sz w:val="20"/>
        </w:rPr>
        <w:t xml:space="preserve"> </w:t>
      </w:r>
      <w:r>
        <w:rPr>
          <w:sz w:val="20"/>
        </w:rPr>
        <w:t>hierover</w:t>
      </w:r>
      <w:r>
        <w:rPr>
          <w:spacing w:val="-6"/>
          <w:sz w:val="20"/>
        </w:rPr>
        <w:t xml:space="preserve"> </w:t>
      </w:r>
      <w:r>
        <w:rPr>
          <w:sz w:val="20"/>
        </w:rPr>
        <w:t>vast,</w:t>
      </w:r>
      <w:r>
        <w:rPr>
          <w:spacing w:val="-6"/>
          <w:sz w:val="20"/>
        </w:rPr>
        <w:t xml:space="preserve"> </w:t>
      </w:r>
      <w:r>
        <w:rPr>
          <w:sz w:val="20"/>
        </w:rPr>
        <w:t>in</w:t>
      </w:r>
      <w:r>
        <w:rPr>
          <w:spacing w:val="-4"/>
          <w:sz w:val="20"/>
        </w:rPr>
        <w:t xml:space="preserve"> </w:t>
      </w:r>
      <w:r>
        <w:rPr>
          <w:sz w:val="20"/>
        </w:rPr>
        <w:t>een AVG-veilige omgeving;</w:t>
      </w:r>
    </w:p>
    <w:p w14:paraId="3B823CC4" w14:textId="77777777" w:rsidR="000E0FF2" w:rsidRDefault="002E705E">
      <w:pPr>
        <w:pStyle w:val="Lijstalinea"/>
        <w:numPr>
          <w:ilvl w:val="2"/>
          <w:numId w:val="2"/>
        </w:numPr>
        <w:tabs>
          <w:tab w:val="left" w:pos="835"/>
        </w:tabs>
        <w:ind w:left="835" w:right="331"/>
        <w:rPr>
          <w:sz w:val="20"/>
        </w:rPr>
      </w:pPr>
      <w:r>
        <w:rPr>
          <w:sz w:val="20"/>
        </w:rPr>
        <w:t>bewaakt</w:t>
      </w:r>
      <w:r>
        <w:rPr>
          <w:spacing w:val="-7"/>
          <w:sz w:val="20"/>
        </w:rPr>
        <w:t xml:space="preserve"> </w:t>
      </w:r>
      <w:r>
        <w:rPr>
          <w:sz w:val="20"/>
        </w:rPr>
        <w:t>actief</w:t>
      </w:r>
      <w:r>
        <w:rPr>
          <w:spacing w:val="-7"/>
          <w:sz w:val="20"/>
        </w:rPr>
        <w:t xml:space="preserve"> </w:t>
      </w:r>
      <w:r>
        <w:rPr>
          <w:sz w:val="20"/>
        </w:rPr>
        <w:t>de</w:t>
      </w:r>
      <w:r>
        <w:rPr>
          <w:spacing w:val="-4"/>
          <w:sz w:val="20"/>
        </w:rPr>
        <w:t xml:space="preserve"> </w:t>
      </w:r>
      <w:r>
        <w:rPr>
          <w:sz w:val="20"/>
        </w:rPr>
        <w:t>afhandeling</w:t>
      </w:r>
      <w:r>
        <w:rPr>
          <w:spacing w:val="-3"/>
          <w:sz w:val="20"/>
        </w:rPr>
        <w:t xml:space="preserve"> </w:t>
      </w:r>
      <w:r>
        <w:rPr>
          <w:sz w:val="20"/>
        </w:rPr>
        <w:t>van</w:t>
      </w:r>
      <w:r>
        <w:rPr>
          <w:spacing w:val="-7"/>
          <w:sz w:val="20"/>
        </w:rPr>
        <w:t xml:space="preserve"> </w:t>
      </w:r>
      <w:r>
        <w:rPr>
          <w:sz w:val="20"/>
        </w:rPr>
        <w:t>de</w:t>
      </w:r>
      <w:r>
        <w:rPr>
          <w:spacing w:val="-7"/>
          <w:sz w:val="20"/>
        </w:rPr>
        <w:t xml:space="preserve"> </w:t>
      </w:r>
      <w:r>
        <w:rPr>
          <w:sz w:val="20"/>
        </w:rPr>
        <w:t>klacht,</w:t>
      </w:r>
      <w:r>
        <w:rPr>
          <w:spacing w:val="-6"/>
          <w:sz w:val="20"/>
        </w:rPr>
        <w:t xml:space="preserve"> </w:t>
      </w:r>
      <w:r>
        <w:rPr>
          <w:sz w:val="20"/>
        </w:rPr>
        <w:t>binnen</w:t>
      </w:r>
      <w:r>
        <w:rPr>
          <w:spacing w:val="-4"/>
          <w:sz w:val="20"/>
        </w:rPr>
        <w:t xml:space="preserve"> </w:t>
      </w:r>
      <w:r>
        <w:rPr>
          <w:sz w:val="20"/>
        </w:rPr>
        <w:t>de</w:t>
      </w:r>
      <w:r>
        <w:rPr>
          <w:spacing w:val="-8"/>
          <w:sz w:val="20"/>
        </w:rPr>
        <w:t xml:space="preserve"> </w:t>
      </w:r>
      <w:r>
        <w:rPr>
          <w:sz w:val="20"/>
        </w:rPr>
        <w:t>vastgestelde</w:t>
      </w:r>
      <w:r>
        <w:rPr>
          <w:spacing w:val="-8"/>
          <w:sz w:val="20"/>
        </w:rPr>
        <w:t xml:space="preserve"> </w:t>
      </w:r>
      <w:r>
        <w:rPr>
          <w:sz w:val="20"/>
        </w:rPr>
        <w:t>termijnen</w:t>
      </w:r>
      <w:r>
        <w:rPr>
          <w:spacing w:val="-7"/>
          <w:sz w:val="20"/>
        </w:rPr>
        <w:t xml:space="preserve"> </w:t>
      </w:r>
      <w:r>
        <w:rPr>
          <w:sz w:val="20"/>
        </w:rPr>
        <w:t>en</w:t>
      </w:r>
      <w:r>
        <w:rPr>
          <w:spacing w:val="-4"/>
          <w:sz w:val="20"/>
        </w:rPr>
        <w:t xml:space="preserve"> </w:t>
      </w:r>
      <w:r>
        <w:rPr>
          <w:sz w:val="20"/>
        </w:rPr>
        <w:t>volgens</w:t>
      </w:r>
      <w:r>
        <w:rPr>
          <w:spacing w:val="-5"/>
          <w:sz w:val="20"/>
        </w:rPr>
        <w:t xml:space="preserve"> </w:t>
      </w:r>
      <w:r>
        <w:rPr>
          <w:sz w:val="20"/>
        </w:rPr>
        <w:t>gemaakte afspraken in de klachtenregeling van de zorgaanbieder;</w:t>
      </w:r>
    </w:p>
    <w:p w14:paraId="3B823CC5" w14:textId="77777777" w:rsidR="000E0FF2" w:rsidRDefault="002E705E">
      <w:pPr>
        <w:pStyle w:val="Lijstalinea"/>
        <w:numPr>
          <w:ilvl w:val="2"/>
          <w:numId w:val="2"/>
        </w:numPr>
        <w:tabs>
          <w:tab w:val="left" w:pos="835"/>
        </w:tabs>
        <w:spacing w:line="243" w:lineRule="exact"/>
        <w:ind w:left="835" w:hanging="359"/>
        <w:rPr>
          <w:sz w:val="20"/>
        </w:rPr>
      </w:pPr>
      <w:r>
        <w:rPr>
          <w:sz w:val="20"/>
        </w:rPr>
        <w:t>houdt</w:t>
      </w:r>
      <w:r>
        <w:rPr>
          <w:spacing w:val="-6"/>
          <w:sz w:val="20"/>
        </w:rPr>
        <w:t xml:space="preserve"> </w:t>
      </w:r>
      <w:r>
        <w:rPr>
          <w:sz w:val="20"/>
        </w:rPr>
        <w:t>de</w:t>
      </w:r>
      <w:r>
        <w:rPr>
          <w:spacing w:val="-6"/>
          <w:sz w:val="20"/>
        </w:rPr>
        <w:t xml:space="preserve"> </w:t>
      </w:r>
      <w:r>
        <w:rPr>
          <w:sz w:val="20"/>
        </w:rPr>
        <w:t>klager</w:t>
      </w:r>
      <w:r>
        <w:rPr>
          <w:spacing w:val="-7"/>
          <w:sz w:val="20"/>
        </w:rPr>
        <w:t xml:space="preserve"> </w:t>
      </w:r>
      <w:r>
        <w:rPr>
          <w:sz w:val="20"/>
        </w:rPr>
        <w:t>en</w:t>
      </w:r>
      <w:r>
        <w:rPr>
          <w:spacing w:val="-6"/>
          <w:sz w:val="20"/>
        </w:rPr>
        <w:t xml:space="preserve"> </w:t>
      </w:r>
      <w:r>
        <w:rPr>
          <w:sz w:val="20"/>
        </w:rPr>
        <w:t>zorgaanbieder</w:t>
      </w:r>
      <w:r>
        <w:rPr>
          <w:spacing w:val="-6"/>
          <w:sz w:val="20"/>
        </w:rPr>
        <w:t xml:space="preserve"> </w:t>
      </w:r>
      <w:r>
        <w:rPr>
          <w:sz w:val="20"/>
        </w:rPr>
        <w:t>op</w:t>
      </w:r>
      <w:r>
        <w:rPr>
          <w:spacing w:val="-7"/>
          <w:sz w:val="20"/>
        </w:rPr>
        <w:t xml:space="preserve"> </w:t>
      </w:r>
      <w:r>
        <w:rPr>
          <w:sz w:val="20"/>
        </w:rPr>
        <w:t>de</w:t>
      </w:r>
      <w:r>
        <w:rPr>
          <w:spacing w:val="-6"/>
          <w:sz w:val="20"/>
        </w:rPr>
        <w:t xml:space="preserve"> </w:t>
      </w:r>
      <w:r>
        <w:rPr>
          <w:sz w:val="20"/>
        </w:rPr>
        <w:t>hoogte</w:t>
      </w:r>
      <w:r>
        <w:rPr>
          <w:spacing w:val="-9"/>
          <w:sz w:val="20"/>
        </w:rPr>
        <w:t xml:space="preserve"> </w:t>
      </w:r>
      <w:r>
        <w:rPr>
          <w:sz w:val="20"/>
        </w:rPr>
        <w:t>van</w:t>
      </w:r>
      <w:r>
        <w:rPr>
          <w:spacing w:val="-4"/>
          <w:sz w:val="20"/>
        </w:rPr>
        <w:t xml:space="preserve"> </w:t>
      </w:r>
      <w:r>
        <w:rPr>
          <w:sz w:val="20"/>
        </w:rPr>
        <w:t>de</w:t>
      </w:r>
      <w:r>
        <w:rPr>
          <w:spacing w:val="-6"/>
          <w:sz w:val="20"/>
        </w:rPr>
        <w:t xml:space="preserve"> </w:t>
      </w:r>
      <w:r>
        <w:rPr>
          <w:sz w:val="20"/>
        </w:rPr>
        <w:t>voortgang</w:t>
      </w:r>
      <w:r>
        <w:rPr>
          <w:spacing w:val="-7"/>
          <w:sz w:val="20"/>
        </w:rPr>
        <w:t xml:space="preserve"> </w:t>
      </w:r>
      <w:r>
        <w:rPr>
          <w:sz w:val="20"/>
        </w:rPr>
        <w:t>van</w:t>
      </w:r>
      <w:r>
        <w:rPr>
          <w:spacing w:val="-3"/>
          <w:sz w:val="20"/>
        </w:rPr>
        <w:t xml:space="preserve"> </w:t>
      </w:r>
      <w:r>
        <w:rPr>
          <w:sz w:val="20"/>
        </w:rPr>
        <w:t>de</w:t>
      </w:r>
      <w:r>
        <w:rPr>
          <w:spacing w:val="-7"/>
          <w:sz w:val="20"/>
        </w:rPr>
        <w:t xml:space="preserve"> </w:t>
      </w:r>
      <w:r>
        <w:rPr>
          <w:sz w:val="20"/>
        </w:rPr>
        <w:t>behandeling</w:t>
      </w:r>
      <w:r>
        <w:rPr>
          <w:spacing w:val="-4"/>
          <w:sz w:val="20"/>
        </w:rPr>
        <w:t xml:space="preserve"> </w:t>
      </w:r>
      <w:r>
        <w:rPr>
          <w:sz w:val="20"/>
        </w:rPr>
        <w:t>van</w:t>
      </w:r>
      <w:r>
        <w:rPr>
          <w:spacing w:val="-7"/>
          <w:sz w:val="20"/>
        </w:rPr>
        <w:t xml:space="preserve"> </w:t>
      </w:r>
      <w:r>
        <w:rPr>
          <w:sz w:val="20"/>
        </w:rPr>
        <w:t>de</w:t>
      </w:r>
      <w:r>
        <w:rPr>
          <w:spacing w:val="-6"/>
          <w:sz w:val="20"/>
        </w:rPr>
        <w:t xml:space="preserve"> </w:t>
      </w:r>
      <w:r>
        <w:rPr>
          <w:spacing w:val="-2"/>
          <w:sz w:val="20"/>
        </w:rPr>
        <w:t>klacht;</w:t>
      </w:r>
    </w:p>
    <w:p w14:paraId="3B823CC6" w14:textId="77777777" w:rsidR="000E0FF2" w:rsidRDefault="002E705E">
      <w:pPr>
        <w:pStyle w:val="Lijstalinea"/>
        <w:numPr>
          <w:ilvl w:val="2"/>
          <w:numId w:val="2"/>
        </w:numPr>
        <w:tabs>
          <w:tab w:val="left" w:pos="835"/>
        </w:tabs>
        <w:spacing w:before="1"/>
        <w:ind w:left="835" w:hanging="359"/>
        <w:rPr>
          <w:sz w:val="20"/>
        </w:rPr>
      </w:pPr>
      <w:r>
        <w:rPr>
          <w:sz w:val="20"/>
        </w:rPr>
        <w:t>informeert</w:t>
      </w:r>
      <w:r>
        <w:rPr>
          <w:spacing w:val="-7"/>
          <w:sz w:val="20"/>
        </w:rPr>
        <w:t xml:space="preserve"> </w:t>
      </w:r>
      <w:r>
        <w:rPr>
          <w:sz w:val="20"/>
        </w:rPr>
        <w:t>beide</w:t>
      </w:r>
      <w:r>
        <w:rPr>
          <w:spacing w:val="-7"/>
          <w:sz w:val="20"/>
        </w:rPr>
        <w:t xml:space="preserve"> </w:t>
      </w:r>
      <w:r>
        <w:rPr>
          <w:sz w:val="20"/>
        </w:rPr>
        <w:t>partijen</w:t>
      </w:r>
      <w:r>
        <w:rPr>
          <w:spacing w:val="-5"/>
          <w:sz w:val="20"/>
        </w:rPr>
        <w:t xml:space="preserve"> </w:t>
      </w:r>
      <w:r>
        <w:rPr>
          <w:sz w:val="20"/>
        </w:rPr>
        <w:t>over</w:t>
      </w:r>
      <w:r>
        <w:rPr>
          <w:spacing w:val="-7"/>
          <w:sz w:val="20"/>
        </w:rPr>
        <w:t xml:space="preserve"> </w:t>
      </w:r>
      <w:r>
        <w:rPr>
          <w:sz w:val="20"/>
        </w:rPr>
        <w:t>afronding</w:t>
      </w:r>
      <w:r>
        <w:rPr>
          <w:spacing w:val="-6"/>
          <w:sz w:val="20"/>
        </w:rPr>
        <w:t xml:space="preserve"> </w:t>
      </w:r>
      <w:r>
        <w:rPr>
          <w:sz w:val="20"/>
        </w:rPr>
        <w:t>van</w:t>
      </w:r>
      <w:r>
        <w:rPr>
          <w:spacing w:val="-7"/>
          <w:sz w:val="20"/>
        </w:rPr>
        <w:t xml:space="preserve"> </w:t>
      </w:r>
      <w:r>
        <w:rPr>
          <w:sz w:val="20"/>
        </w:rPr>
        <w:t>de</w:t>
      </w:r>
      <w:r>
        <w:rPr>
          <w:spacing w:val="-9"/>
          <w:sz w:val="20"/>
        </w:rPr>
        <w:t xml:space="preserve"> </w:t>
      </w:r>
      <w:r>
        <w:rPr>
          <w:sz w:val="20"/>
        </w:rPr>
        <w:t>klacht</w:t>
      </w:r>
      <w:r>
        <w:rPr>
          <w:spacing w:val="-6"/>
          <w:sz w:val="20"/>
        </w:rPr>
        <w:t xml:space="preserve"> </w:t>
      </w:r>
      <w:r>
        <w:rPr>
          <w:sz w:val="20"/>
        </w:rPr>
        <w:t>en</w:t>
      </w:r>
      <w:r>
        <w:rPr>
          <w:spacing w:val="-5"/>
          <w:sz w:val="20"/>
        </w:rPr>
        <w:t xml:space="preserve"> </w:t>
      </w:r>
      <w:r>
        <w:rPr>
          <w:sz w:val="20"/>
        </w:rPr>
        <w:t>toetst</w:t>
      </w:r>
      <w:r>
        <w:rPr>
          <w:spacing w:val="-6"/>
          <w:sz w:val="20"/>
        </w:rPr>
        <w:t xml:space="preserve"> </w:t>
      </w:r>
      <w:r>
        <w:rPr>
          <w:sz w:val="20"/>
        </w:rPr>
        <w:t>de</w:t>
      </w:r>
      <w:r>
        <w:rPr>
          <w:spacing w:val="-8"/>
          <w:sz w:val="20"/>
        </w:rPr>
        <w:t xml:space="preserve"> </w:t>
      </w:r>
      <w:r>
        <w:rPr>
          <w:sz w:val="20"/>
        </w:rPr>
        <w:t>tevredenheid</w:t>
      </w:r>
      <w:r>
        <w:rPr>
          <w:spacing w:val="-7"/>
          <w:sz w:val="20"/>
        </w:rPr>
        <w:t xml:space="preserve"> </w:t>
      </w:r>
      <w:r>
        <w:rPr>
          <w:sz w:val="20"/>
        </w:rPr>
        <w:t>bij</w:t>
      </w:r>
      <w:r>
        <w:rPr>
          <w:spacing w:val="-7"/>
          <w:sz w:val="20"/>
        </w:rPr>
        <w:t xml:space="preserve"> </w:t>
      </w:r>
      <w:r>
        <w:rPr>
          <w:sz w:val="20"/>
        </w:rPr>
        <w:t>de</w:t>
      </w:r>
      <w:r>
        <w:rPr>
          <w:spacing w:val="-8"/>
          <w:sz w:val="20"/>
        </w:rPr>
        <w:t xml:space="preserve"> </w:t>
      </w:r>
      <w:r>
        <w:rPr>
          <w:spacing w:val="-2"/>
          <w:sz w:val="20"/>
        </w:rPr>
        <w:t>klager;</w:t>
      </w:r>
    </w:p>
    <w:p w14:paraId="3B823CC7" w14:textId="77777777" w:rsidR="000E0FF2" w:rsidRDefault="002E705E">
      <w:pPr>
        <w:pStyle w:val="Lijstalinea"/>
        <w:numPr>
          <w:ilvl w:val="2"/>
          <w:numId w:val="2"/>
        </w:numPr>
        <w:tabs>
          <w:tab w:val="left" w:pos="835"/>
        </w:tabs>
        <w:spacing w:line="243" w:lineRule="exact"/>
        <w:ind w:left="835" w:hanging="359"/>
        <w:rPr>
          <w:sz w:val="20"/>
        </w:rPr>
      </w:pPr>
      <w:r>
        <w:rPr>
          <w:sz w:val="20"/>
        </w:rPr>
        <w:t>sluit</w:t>
      </w:r>
      <w:r>
        <w:rPr>
          <w:spacing w:val="-8"/>
          <w:sz w:val="20"/>
        </w:rPr>
        <w:t xml:space="preserve"> </w:t>
      </w:r>
      <w:r>
        <w:rPr>
          <w:sz w:val="20"/>
        </w:rPr>
        <w:t>de</w:t>
      </w:r>
      <w:r>
        <w:rPr>
          <w:spacing w:val="-8"/>
          <w:sz w:val="20"/>
        </w:rPr>
        <w:t xml:space="preserve"> </w:t>
      </w:r>
      <w:r>
        <w:rPr>
          <w:sz w:val="20"/>
        </w:rPr>
        <w:t>klacht,</w:t>
      </w:r>
      <w:r>
        <w:rPr>
          <w:spacing w:val="-7"/>
          <w:sz w:val="20"/>
        </w:rPr>
        <w:t xml:space="preserve"> </w:t>
      </w:r>
      <w:r>
        <w:rPr>
          <w:sz w:val="20"/>
        </w:rPr>
        <w:t>indien</w:t>
      </w:r>
      <w:r>
        <w:rPr>
          <w:spacing w:val="-5"/>
          <w:sz w:val="20"/>
        </w:rPr>
        <w:t xml:space="preserve"> </w:t>
      </w:r>
      <w:r>
        <w:rPr>
          <w:sz w:val="20"/>
        </w:rPr>
        <w:t>mogelijk,</w:t>
      </w:r>
      <w:r>
        <w:rPr>
          <w:spacing w:val="-8"/>
          <w:sz w:val="20"/>
        </w:rPr>
        <w:t xml:space="preserve"> </w:t>
      </w:r>
      <w:r>
        <w:rPr>
          <w:sz w:val="20"/>
        </w:rPr>
        <w:t>schriftelijk</w:t>
      </w:r>
      <w:r>
        <w:rPr>
          <w:spacing w:val="-4"/>
          <w:sz w:val="20"/>
        </w:rPr>
        <w:t xml:space="preserve"> </w:t>
      </w:r>
      <w:r>
        <w:rPr>
          <w:spacing w:val="-5"/>
          <w:sz w:val="20"/>
        </w:rPr>
        <w:t>af;</w:t>
      </w:r>
    </w:p>
    <w:p w14:paraId="3B823CC8" w14:textId="77777777" w:rsidR="000E0FF2" w:rsidRDefault="002E705E">
      <w:pPr>
        <w:pStyle w:val="Lijstalinea"/>
        <w:numPr>
          <w:ilvl w:val="2"/>
          <w:numId w:val="2"/>
        </w:numPr>
        <w:tabs>
          <w:tab w:val="left" w:pos="835"/>
        </w:tabs>
        <w:ind w:left="835" w:right="240"/>
        <w:rPr>
          <w:sz w:val="20"/>
        </w:rPr>
      </w:pPr>
      <w:r>
        <w:rPr>
          <w:sz w:val="20"/>
        </w:rPr>
        <w:t>indien</w:t>
      </w:r>
      <w:r>
        <w:rPr>
          <w:spacing w:val="-4"/>
          <w:sz w:val="20"/>
        </w:rPr>
        <w:t xml:space="preserve"> </w:t>
      </w:r>
      <w:r>
        <w:rPr>
          <w:sz w:val="20"/>
        </w:rPr>
        <w:t>gewenst</w:t>
      </w:r>
      <w:r>
        <w:rPr>
          <w:spacing w:val="-7"/>
          <w:sz w:val="20"/>
        </w:rPr>
        <w:t xml:space="preserve"> </w:t>
      </w:r>
      <w:r>
        <w:rPr>
          <w:sz w:val="20"/>
        </w:rPr>
        <w:t>verwijst</w:t>
      </w:r>
      <w:r>
        <w:rPr>
          <w:spacing w:val="-6"/>
          <w:sz w:val="20"/>
        </w:rPr>
        <w:t xml:space="preserve"> </w:t>
      </w:r>
      <w:r>
        <w:rPr>
          <w:sz w:val="20"/>
        </w:rPr>
        <w:t>de</w:t>
      </w:r>
      <w:r>
        <w:rPr>
          <w:spacing w:val="-7"/>
          <w:sz w:val="20"/>
        </w:rPr>
        <w:t xml:space="preserve"> </w:t>
      </w:r>
      <w:r>
        <w:rPr>
          <w:sz w:val="20"/>
        </w:rPr>
        <w:t>klachtenfunctionaris</w:t>
      </w:r>
      <w:r>
        <w:rPr>
          <w:spacing w:val="-8"/>
          <w:sz w:val="20"/>
        </w:rPr>
        <w:t xml:space="preserve"> </w:t>
      </w:r>
      <w:r>
        <w:rPr>
          <w:sz w:val="20"/>
        </w:rPr>
        <w:t>de</w:t>
      </w:r>
      <w:r>
        <w:rPr>
          <w:spacing w:val="-7"/>
          <w:sz w:val="20"/>
        </w:rPr>
        <w:t xml:space="preserve"> </w:t>
      </w:r>
      <w:r>
        <w:rPr>
          <w:sz w:val="20"/>
        </w:rPr>
        <w:t>klager</w:t>
      </w:r>
      <w:r>
        <w:rPr>
          <w:spacing w:val="-7"/>
          <w:sz w:val="20"/>
        </w:rPr>
        <w:t xml:space="preserve"> </w:t>
      </w:r>
      <w:r>
        <w:rPr>
          <w:sz w:val="20"/>
        </w:rPr>
        <w:t>naar</w:t>
      </w:r>
      <w:r>
        <w:rPr>
          <w:spacing w:val="-7"/>
          <w:sz w:val="20"/>
        </w:rPr>
        <w:t xml:space="preserve"> </w:t>
      </w:r>
      <w:r>
        <w:rPr>
          <w:sz w:val="20"/>
        </w:rPr>
        <w:t>de</w:t>
      </w:r>
      <w:r>
        <w:rPr>
          <w:spacing w:val="-8"/>
          <w:sz w:val="20"/>
        </w:rPr>
        <w:t xml:space="preserve"> </w:t>
      </w:r>
      <w:r>
        <w:rPr>
          <w:sz w:val="20"/>
        </w:rPr>
        <w:t>mogelijke</w:t>
      </w:r>
      <w:r>
        <w:rPr>
          <w:spacing w:val="-8"/>
          <w:sz w:val="20"/>
        </w:rPr>
        <w:t xml:space="preserve"> </w:t>
      </w:r>
      <w:r>
        <w:rPr>
          <w:sz w:val="20"/>
        </w:rPr>
        <w:t>vervolgstappen</w:t>
      </w:r>
      <w:r>
        <w:rPr>
          <w:spacing w:val="-4"/>
          <w:sz w:val="20"/>
        </w:rPr>
        <w:t xml:space="preserve"> </w:t>
      </w:r>
      <w:r>
        <w:rPr>
          <w:sz w:val="20"/>
        </w:rPr>
        <w:t>(bindend karakter Geschillencommissie, Tuchtcollege, e.d.).</w:t>
      </w:r>
    </w:p>
    <w:p w14:paraId="3B823CC9" w14:textId="77777777" w:rsidR="000E0FF2" w:rsidRDefault="000E0FF2">
      <w:pPr>
        <w:pStyle w:val="Plattetekst"/>
        <w:spacing w:before="1"/>
        <w:ind w:left="0"/>
      </w:pPr>
    </w:p>
    <w:p w14:paraId="3B823CCA" w14:textId="77777777" w:rsidR="000E0FF2" w:rsidRDefault="002E705E">
      <w:pPr>
        <w:pStyle w:val="Plattetekst"/>
        <w:spacing w:line="243" w:lineRule="exact"/>
      </w:pPr>
      <w:r>
        <w:t>De</w:t>
      </w:r>
      <w:r>
        <w:rPr>
          <w:spacing w:val="-6"/>
        </w:rPr>
        <w:t xml:space="preserve"> </w:t>
      </w:r>
      <w:r>
        <w:rPr>
          <w:spacing w:val="-2"/>
        </w:rPr>
        <w:t>klachtenfunctionaris:</w:t>
      </w:r>
    </w:p>
    <w:p w14:paraId="3B823CCB" w14:textId="77777777" w:rsidR="000E0FF2" w:rsidRDefault="002E705E">
      <w:pPr>
        <w:pStyle w:val="Lijstalinea"/>
        <w:numPr>
          <w:ilvl w:val="2"/>
          <w:numId w:val="2"/>
        </w:numPr>
        <w:tabs>
          <w:tab w:val="left" w:pos="835"/>
        </w:tabs>
        <w:spacing w:line="243" w:lineRule="exact"/>
        <w:ind w:left="835" w:hanging="359"/>
        <w:rPr>
          <w:sz w:val="20"/>
        </w:rPr>
      </w:pPr>
      <w:r>
        <w:rPr>
          <w:sz w:val="20"/>
        </w:rPr>
        <w:t>registreert</w:t>
      </w:r>
      <w:r>
        <w:rPr>
          <w:spacing w:val="-7"/>
          <w:sz w:val="20"/>
        </w:rPr>
        <w:t xml:space="preserve"> </w:t>
      </w:r>
      <w:r>
        <w:rPr>
          <w:sz w:val="20"/>
        </w:rPr>
        <w:t>alle</w:t>
      </w:r>
      <w:r>
        <w:rPr>
          <w:spacing w:val="-8"/>
          <w:sz w:val="20"/>
        </w:rPr>
        <w:t xml:space="preserve"> </w:t>
      </w:r>
      <w:r>
        <w:rPr>
          <w:sz w:val="20"/>
        </w:rPr>
        <w:t>gemelde</w:t>
      </w:r>
      <w:r>
        <w:rPr>
          <w:spacing w:val="-8"/>
          <w:sz w:val="20"/>
        </w:rPr>
        <w:t xml:space="preserve"> </w:t>
      </w:r>
      <w:r>
        <w:rPr>
          <w:sz w:val="20"/>
        </w:rPr>
        <w:t>klachten</w:t>
      </w:r>
      <w:r>
        <w:rPr>
          <w:spacing w:val="-7"/>
          <w:sz w:val="20"/>
        </w:rPr>
        <w:t xml:space="preserve"> </w:t>
      </w:r>
      <w:r>
        <w:rPr>
          <w:sz w:val="20"/>
        </w:rPr>
        <w:t>(en</w:t>
      </w:r>
      <w:r>
        <w:rPr>
          <w:spacing w:val="-6"/>
          <w:sz w:val="20"/>
        </w:rPr>
        <w:t xml:space="preserve"> </w:t>
      </w:r>
      <w:r>
        <w:rPr>
          <w:sz w:val="20"/>
        </w:rPr>
        <w:t>advies</w:t>
      </w:r>
      <w:r>
        <w:rPr>
          <w:spacing w:val="-8"/>
          <w:sz w:val="20"/>
        </w:rPr>
        <w:t xml:space="preserve"> </w:t>
      </w:r>
      <w:r>
        <w:rPr>
          <w:sz w:val="20"/>
        </w:rPr>
        <w:t>casussen)</w:t>
      </w:r>
      <w:r>
        <w:rPr>
          <w:spacing w:val="-6"/>
          <w:sz w:val="20"/>
        </w:rPr>
        <w:t xml:space="preserve"> </w:t>
      </w:r>
      <w:r>
        <w:rPr>
          <w:sz w:val="20"/>
        </w:rPr>
        <w:t>in</w:t>
      </w:r>
      <w:r>
        <w:rPr>
          <w:spacing w:val="-8"/>
          <w:sz w:val="20"/>
        </w:rPr>
        <w:t xml:space="preserve"> </w:t>
      </w:r>
      <w:r>
        <w:rPr>
          <w:sz w:val="20"/>
        </w:rPr>
        <w:t>een</w:t>
      </w:r>
      <w:r>
        <w:rPr>
          <w:spacing w:val="-7"/>
          <w:sz w:val="20"/>
        </w:rPr>
        <w:t xml:space="preserve"> </w:t>
      </w:r>
      <w:r>
        <w:rPr>
          <w:sz w:val="20"/>
        </w:rPr>
        <w:t>AVG</w:t>
      </w:r>
      <w:r>
        <w:rPr>
          <w:spacing w:val="-8"/>
          <w:sz w:val="20"/>
        </w:rPr>
        <w:t xml:space="preserve"> </w:t>
      </w:r>
      <w:r>
        <w:rPr>
          <w:sz w:val="20"/>
        </w:rPr>
        <w:t>veilige</w:t>
      </w:r>
      <w:r>
        <w:rPr>
          <w:spacing w:val="-8"/>
          <w:sz w:val="20"/>
        </w:rPr>
        <w:t xml:space="preserve"> </w:t>
      </w:r>
      <w:r>
        <w:rPr>
          <w:spacing w:val="-2"/>
          <w:sz w:val="20"/>
        </w:rPr>
        <w:t>omgeving;</w:t>
      </w:r>
    </w:p>
    <w:p w14:paraId="3B823CCC" w14:textId="77777777" w:rsidR="000E0FF2" w:rsidRDefault="002E705E">
      <w:pPr>
        <w:pStyle w:val="Lijstalinea"/>
        <w:numPr>
          <w:ilvl w:val="2"/>
          <w:numId w:val="2"/>
        </w:numPr>
        <w:tabs>
          <w:tab w:val="left" w:pos="835"/>
        </w:tabs>
        <w:spacing w:before="1"/>
        <w:ind w:left="835" w:right="770"/>
        <w:rPr>
          <w:sz w:val="20"/>
        </w:rPr>
      </w:pPr>
      <w:r>
        <w:rPr>
          <w:sz w:val="20"/>
        </w:rPr>
        <w:t>houdt</w:t>
      </w:r>
      <w:r>
        <w:rPr>
          <w:spacing w:val="-6"/>
          <w:sz w:val="20"/>
        </w:rPr>
        <w:t xml:space="preserve"> </w:t>
      </w:r>
      <w:r>
        <w:rPr>
          <w:sz w:val="20"/>
        </w:rPr>
        <w:t>daarin</w:t>
      </w:r>
      <w:r>
        <w:rPr>
          <w:spacing w:val="-8"/>
          <w:sz w:val="20"/>
        </w:rPr>
        <w:t xml:space="preserve"> </w:t>
      </w:r>
      <w:r>
        <w:rPr>
          <w:sz w:val="20"/>
        </w:rPr>
        <w:t>nauwkeurig</w:t>
      </w:r>
      <w:r>
        <w:rPr>
          <w:spacing w:val="-7"/>
          <w:sz w:val="20"/>
        </w:rPr>
        <w:t xml:space="preserve"> </w:t>
      </w:r>
      <w:r>
        <w:rPr>
          <w:sz w:val="20"/>
        </w:rPr>
        <w:t>bij</w:t>
      </w:r>
      <w:r>
        <w:rPr>
          <w:spacing w:val="-7"/>
          <w:sz w:val="20"/>
        </w:rPr>
        <w:t xml:space="preserve"> </w:t>
      </w:r>
      <w:r>
        <w:rPr>
          <w:sz w:val="20"/>
        </w:rPr>
        <w:t>welke</w:t>
      </w:r>
      <w:r>
        <w:rPr>
          <w:spacing w:val="-7"/>
          <w:sz w:val="20"/>
        </w:rPr>
        <w:t xml:space="preserve"> </w:t>
      </w:r>
      <w:r>
        <w:rPr>
          <w:sz w:val="20"/>
        </w:rPr>
        <w:t>stappen</w:t>
      </w:r>
      <w:r>
        <w:rPr>
          <w:spacing w:val="-4"/>
          <w:sz w:val="20"/>
        </w:rPr>
        <w:t xml:space="preserve"> </w:t>
      </w:r>
      <w:r>
        <w:rPr>
          <w:sz w:val="20"/>
        </w:rPr>
        <w:t>zijn</w:t>
      </w:r>
      <w:r>
        <w:rPr>
          <w:spacing w:val="-4"/>
          <w:sz w:val="20"/>
        </w:rPr>
        <w:t xml:space="preserve"> </w:t>
      </w:r>
      <w:r>
        <w:rPr>
          <w:sz w:val="20"/>
        </w:rPr>
        <w:t>gezet</w:t>
      </w:r>
      <w:r>
        <w:rPr>
          <w:spacing w:val="-6"/>
          <w:sz w:val="20"/>
        </w:rPr>
        <w:t xml:space="preserve"> </w:t>
      </w:r>
      <w:r>
        <w:rPr>
          <w:sz w:val="20"/>
        </w:rPr>
        <w:t>en</w:t>
      </w:r>
      <w:r>
        <w:rPr>
          <w:spacing w:val="-4"/>
          <w:sz w:val="20"/>
        </w:rPr>
        <w:t xml:space="preserve"> </w:t>
      </w:r>
      <w:r>
        <w:rPr>
          <w:sz w:val="20"/>
        </w:rPr>
        <w:t>op</w:t>
      </w:r>
      <w:r>
        <w:rPr>
          <w:spacing w:val="-7"/>
          <w:sz w:val="20"/>
        </w:rPr>
        <w:t xml:space="preserve"> </w:t>
      </w:r>
      <w:r>
        <w:rPr>
          <w:sz w:val="20"/>
        </w:rPr>
        <w:t>welke</w:t>
      </w:r>
      <w:r>
        <w:rPr>
          <w:spacing w:val="-8"/>
          <w:sz w:val="20"/>
        </w:rPr>
        <w:t xml:space="preserve"> </w:t>
      </w:r>
      <w:r>
        <w:rPr>
          <w:sz w:val="20"/>
        </w:rPr>
        <w:t>wijze</w:t>
      </w:r>
      <w:r>
        <w:rPr>
          <w:spacing w:val="-8"/>
          <w:sz w:val="20"/>
        </w:rPr>
        <w:t xml:space="preserve"> </w:t>
      </w:r>
      <w:r>
        <w:rPr>
          <w:sz w:val="20"/>
        </w:rPr>
        <w:t>de</w:t>
      </w:r>
      <w:r>
        <w:rPr>
          <w:spacing w:val="-7"/>
          <w:sz w:val="20"/>
        </w:rPr>
        <w:t xml:space="preserve"> </w:t>
      </w:r>
      <w:r>
        <w:rPr>
          <w:sz w:val="20"/>
        </w:rPr>
        <w:t>klachtafhandeling</w:t>
      </w:r>
      <w:r>
        <w:rPr>
          <w:spacing w:val="-6"/>
          <w:sz w:val="20"/>
        </w:rPr>
        <w:t xml:space="preserve"> </w:t>
      </w:r>
      <w:r>
        <w:rPr>
          <w:sz w:val="20"/>
        </w:rPr>
        <w:t xml:space="preserve">is </w:t>
      </w:r>
      <w:r>
        <w:rPr>
          <w:spacing w:val="-2"/>
          <w:sz w:val="20"/>
        </w:rPr>
        <w:t>afgerond;</w:t>
      </w:r>
    </w:p>
    <w:p w14:paraId="3B823CCD" w14:textId="77777777" w:rsidR="000E0FF2" w:rsidRDefault="002E705E">
      <w:pPr>
        <w:pStyle w:val="Lijstalinea"/>
        <w:numPr>
          <w:ilvl w:val="2"/>
          <w:numId w:val="2"/>
        </w:numPr>
        <w:tabs>
          <w:tab w:val="left" w:pos="835"/>
        </w:tabs>
        <w:spacing w:line="243" w:lineRule="exact"/>
        <w:ind w:left="835" w:hanging="359"/>
        <w:rPr>
          <w:sz w:val="20"/>
        </w:rPr>
      </w:pPr>
      <w:r>
        <w:rPr>
          <w:sz w:val="20"/>
        </w:rPr>
        <w:t>dossiers</w:t>
      </w:r>
      <w:r>
        <w:rPr>
          <w:spacing w:val="-10"/>
          <w:sz w:val="20"/>
        </w:rPr>
        <w:t xml:space="preserve"> </w:t>
      </w:r>
      <w:r>
        <w:rPr>
          <w:sz w:val="20"/>
        </w:rPr>
        <w:t>zijn</w:t>
      </w:r>
      <w:r>
        <w:rPr>
          <w:spacing w:val="-8"/>
          <w:sz w:val="20"/>
        </w:rPr>
        <w:t xml:space="preserve"> </w:t>
      </w:r>
      <w:r>
        <w:rPr>
          <w:sz w:val="20"/>
        </w:rPr>
        <w:t>vertrouwelijk</w:t>
      </w:r>
      <w:r>
        <w:rPr>
          <w:spacing w:val="-8"/>
          <w:sz w:val="20"/>
        </w:rPr>
        <w:t xml:space="preserve"> </w:t>
      </w:r>
      <w:r>
        <w:rPr>
          <w:sz w:val="20"/>
        </w:rPr>
        <w:t>en</w:t>
      </w:r>
      <w:r>
        <w:rPr>
          <w:spacing w:val="-8"/>
          <w:sz w:val="20"/>
        </w:rPr>
        <w:t xml:space="preserve"> </w:t>
      </w:r>
      <w:r>
        <w:rPr>
          <w:sz w:val="20"/>
        </w:rPr>
        <w:t>alleen</w:t>
      </w:r>
      <w:r>
        <w:rPr>
          <w:spacing w:val="-6"/>
          <w:sz w:val="20"/>
        </w:rPr>
        <w:t xml:space="preserve"> </w:t>
      </w:r>
      <w:r>
        <w:rPr>
          <w:sz w:val="20"/>
        </w:rPr>
        <w:t>inzichtelijk</w:t>
      </w:r>
      <w:r>
        <w:rPr>
          <w:spacing w:val="-7"/>
          <w:sz w:val="20"/>
        </w:rPr>
        <w:t xml:space="preserve"> </w:t>
      </w:r>
      <w:r>
        <w:rPr>
          <w:sz w:val="20"/>
        </w:rPr>
        <w:t>voor</w:t>
      </w:r>
      <w:r>
        <w:rPr>
          <w:spacing w:val="-8"/>
          <w:sz w:val="20"/>
        </w:rPr>
        <w:t xml:space="preserve"> </w:t>
      </w:r>
      <w:r>
        <w:rPr>
          <w:sz w:val="20"/>
        </w:rPr>
        <w:t>de</w:t>
      </w:r>
      <w:r>
        <w:rPr>
          <w:spacing w:val="-9"/>
          <w:sz w:val="20"/>
        </w:rPr>
        <w:t xml:space="preserve"> </w:t>
      </w:r>
      <w:r>
        <w:rPr>
          <w:sz w:val="20"/>
        </w:rPr>
        <w:t>klachtenfunctionaris</w:t>
      </w:r>
      <w:r>
        <w:rPr>
          <w:spacing w:val="-9"/>
          <w:sz w:val="20"/>
        </w:rPr>
        <w:t xml:space="preserve"> </w:t>
      </w:r>
      <w:r>
        <w:rPr>
          <w:sz w:val="20"/>
        </w:rPr>
        <w:t>(zie</w:t>
      </w:r>
      <w:r>
        <w:rPr>
          <w:spacing w:val="-8"/>
          <w:sz w:val="20"/>
        </w:rPr>
        <w:t xml:space="preserve"> </w:t>
      </w:r>
      <w:proofErr w:type="spellStart"/>
      <w:r>
        <w:rPr>
          <w:spacing w:val="-2"/>
          <w:sz w:val="20"/>
        </w:rPr>
        <w:t>Wkkgz</w:t>
      </w:r>
      <w:proofErr w:type="spellEnd"/>
    </w:p>
    <w:p w14:paraId="3B823CCE" w14:textId="77777777" w:rsidR="000E0FF2" w:rsidRDefault="002E705E">
      <w:pPr>
        <w:pStyle w:val="Lijstalinea"/>
        <w:numPr>
          <w:ilvl w:val="2"/>
          <w:numId w:val="2"/>
        </w:numPr>
        <w:tabs>
          <w:tab w:val="left" w:pos="835"/>
        </w:tabs>
        <w:spacing w:before="1"/>
        <w:ind w:left="835" w:hanging="359"/>
        <w:rPr>
          <w:sz w:val="20"/>
        </w:rPr>
      </w:pPr>
      <w:r>
        <w:rPr>
          <w:sz w:val="20"/>
        </w:rPr>
        <w:t>reglement:</w:t>
      </w:r>
      <w:r>
        <w:rPr>
          <w:spacing w:val="-8"/>
          <w:sz w:val="20"/>
        </w:rPr>
        <w:t xml:space="preserve"> </w:t>
      </w:r>
      <w:r>
        <w:rPr>
          <w:sz w:val="20"/>
        </w:rPr>
        <w:t>artikel</w:t>
      </w:r>
      <w:r>
        <w:rPr>
          <w:spacing w:val="-8"/>
          <w:sz w:val="20"/>
        </w:rPr>
        <w:t xml:space="preserve"> </w:t>
      </w:r>
      <w:r>
        <w:rPr>
          <w:sz w:val="20"/>
        </w:rPr>
        <w:t>15,</w:t>
      </w:r>
      <w:r>
        <w:rPr>
          <w:spacing w:val="-7"/>
          <w:sz w:val="20"/>
        </w:rPr>
        <w:t xml:space="preserve"> </w:t>
      </w:r>
      <w:r>
        <w:rPr>
          <w:sz w:val="20"/>
        </w:rPr>
        <w:t>lid</w:t>
      </w:r>
      <w:r>
        <w:rPr>
          <w:spacing w:val="-5"/>
          <w:sz w:val="20"/>
        </w:rPr>
        <w:t xml:space="preserve"> </w:t>
      </w:r>
      <w:r>
        <w:rPr>
          <w:sz w:val="20"/>
        </w:rPr>
        <w:t>2</w:t>
      </w:r>
      <w:r>
        <w:rPr>
          <w:spacing w:val="-9"/>
          <w:sz w:val="20"/>
        </w:rPr>
        <w:t xml:space="preserve"> </w:t>
      </w:r>
      <w:r>
        <w:rPr>
          <w:sz w:val="20"/>
        </w:rPr>
        <w:t>en</w:t>
      </w:r>
      <w:r>
        <w:rPr>
          <w:spacing w:val="-3"/>
          <w:sz w:val="20"/>
        </w:rPr>
        <w:t xml:space="preserve"> </w:t>
      </w:r>
      <w:r>
        <w:rPr>
          <w:sz w:val="20"/>
        </w:rPr>
        <w:t>artikel</w:t>
      </w:r>
      <w:r>
        <w:rPr>
          <w:spacing w:val="-8"/>
          <w:sz w:val="20"/>
        </w:rPr>
        <w:t xml:space="preserve"> </w:t>
      </w:r>
      <w:r>
        <w:rPr>
          <w:spacing w:val="-4"/>
          <w:sz w:val="20"/>
        </w:rPr>
        <w:t>23).</w:t>
      </w:r>
    </w:p>
    <w:p w14:paraId="3B823CCF" w14:textId="77777777" w:rsidR="000E0FF2" w:rsidRDefault="000E0FF2">
      <w:pPr>
        <w:rPr>
          <w:sz w:val="20"/>
        </w:rPr>
        <w:sectPr w:rsidR="000E0FF2">
          <w:pgSz w:w="11910" w:h="16840"/>
          <w:pgMar w:top="1360" w:right="1320" w:bottom="1000" w:left="1300" w:header="0" w:footer="801" w:gutter="0"/>
          <w:cols w:space="708"/>
        </w:sectPr>
      </w:pPr>
    </w:p>
    <w:p w14:paraId="3B823CD0" w14:textId="77777777" w:rsidR="000E0FF2" w:rsidRPr="00082185" w:rsidRDefault="002E705E">
      <w:pPr>
        <w:pStyle w:val="Kop1"/>
        <w:numPr>
          <w:ilvl w:val="0"/>
          <w:numId w:val="2"/>
        </w:numPr>
        <w:tabs>
          <w:tab w:val="left" w:pos="510"/>
        </w:tabs>
        <w:spacing w:before="95"/>
        <w:ind w:hanging="394"/>
      </w:pPr>
      <w:bookmarkStart w:id="18" w:name="_TOC_250008"/>
      <w:r>
        <w:rPr>
          <w:color w:val="0F4660"/>
        </w:rPr>
        <w:lastRenderedPageBreak/>
        <w:t>Uitvoeringsregeling</w:t>
      </w:r>
      <w:r>
        <w:rPr>
          <w:color w:val="0F4660"/>
          <w:spacing w:val="-13"/>
        </w:rPr>
        <w:t xml:space="preserve"> </w:t>
      </w:r>
      <w:r>
        <w:rPr>
          <w:color w:val="0F4660"/>
        </w:rPr>
        <w:t>van</w:t>
      </w:r>
      <w:r>
        <w:rPr>
          <w:color w:val="0F4660"/>
          <w:spacing w:val="-12"/>
        </w:rPr>
        <w:t xml:space="preserve"> </w:t>
      </w:r>
      <w:r>
        <w:rPr>
          <w:color w:val="0F4660"/>
        </w:rPr>
        <w:t>de</w:t>
      </w:r>
      <w:r>
        <w:rPr>
          <w:color w:val="0F4660"/>
          <w:spacing w:val="-12"/>
        </w:rPr>
        <w:t xml:space="preserve"> </w:t>
      </w:r>
      <w:bookmarkEnd w:id="18"/>
      <w:r>
        <w:rPr>
          <w:color w:val="0F4660"/>
          <w:spacing w:val="-2"/>
        </w:rPr>
        <w:t>klachtencommissie</w:t>
      </w:r>
    </w:p>
    <w:p w14:paraId="783C9F06" w14:textId="77777777" w:rsidR="00082185" w:rsidRDefault="00082185" w:rsidP="00082185">
      <w:pPr>
        <w:pStyle w:val="Kop1"/>
        <w:tabs>
          <w:tab w:val="left" w:pos="510"/>
        </w:tabs>
        <w:spacing w:before="95"/>
        <w:ind w:firstLine="0"/>
      </w:pPr>
    </w:p>
    <w:p w14:paraId="261A386E" w14:textId="48ADAB2E" w:rsidR="00082185" w:rsidRPr="00495334" w:rsidRDefault="00082185" w:rsidP="002E705E">
      <w:pPr>
        <w:pStyle w:val="Plattetekst"/>
        <w:ind w:left="0" w:firstLine="142"/>
      </w:pPr>
      <w:r w:rsidRPr="00495334">
        <w:t>Een klacht van cliënten die in zorg zijn kan in principe tot anderhalf jaar na het gebeuren waar </w:t>
      </w:r>
    </w:p>
    <w:p w14:paraId="56F3AA34" w14:textId="77777777" w:rsidR="00082185" w:rsidRPr="00495334" w:rsidRDefault="00082185" w:rsidP="002E705E">
      <w:pPr>
        <w:pStyle w:val="Plattetekst"/>
        <w:ind w:left="0" w:firstLine="142"/>
      </w:pPr>
      <w:r w:rsidRPr="00495334">
        <w:t>de klacht over gaat worden ingediend bij de klachtencommissie. Wanneer een klacht ná deze  </w:t>
      </w:r>
    </w:p>
    <w:p w14:paraId="5CD5695A" w14:textId="77777777" w:rsidR="00082185" w:rsidRPr="00495334" w:rsidRDefault="00082185" w:rsidP="002E705E">
      <w:pPr>
        <w:pStyle w:val="Plattetekst"/>
        <w:ind w:left="0" w:firstLine="142"/>
      </w:pPr>
      <w:r w:rsidRPr="00495334">
        <w:t>termijn wordt ingediend, kan de commissie de klacht alsnog in behandeling nemen, als zij daar </w:t>
      </w:r>
    </w:p>
    <w:p w14:paraId="02378115" w14:textId="77777777" w:rsidR="00082185" w:rsidRPr="00495334" w:rsidRDefault="00082185" w:rsidP="002E705E">
      <w:pPr>
        <w:pStyle w:val="Plattetekst"/>
        <w:ind w:left="0" w:firstLine="142"/>
      </w:pPr>
      <w:r w:rsidRPr="00495334">
        <w:t>aanleiding toe ziet. Het heeft echter de nadrukkelijke voorkeur de klacht zo spoedig mogelijk  </w:t>
      </w:r>
    </w:p>
    <w:p w14:paraId="265FBEE0" w14:textId="77777777" w:rsidR="00082185" w:rsidRPr="00495334" w:rsidRDefault="00082185" w:rsidP="002E705E">
      <w:pPr>
        <w:pStyle w:val="Plattetekst"/>
        <w:ind w:left="0" w:firstLine="142"/>
      </w:pPr>
      <w:r w:rsidRPr="00495334">
        <w:t>na de gebeurtenis waar de klacht over gaat bij de commissie in te dienen.</w:t>
      </w:r>
    </w:p>
    <w:p w14:paraId="3B823CD1" w14:textId="31CE4038" w:rsidR="000E0FF2" w:rsidRDefault="002E705E">
      <w:pPr>
        <w:pStyle w:val="Plattetekst"/>
        <w:spacing w:before="324"/>
      </w:pPr>
      <w:r>
        <w:t>Een klacht kan in principe tot een half jaar na beëindiging van de hulp bij de klachtencommissie worden ingediend. Wanneer een klacht ná deze termijn wordt ingediend, kan de commissie de klacht alsnog in behandeling</w:t>
      </w:r>
      <w:r>
        <w:rPr>
          <w:spacing w:val="-4"/>
        </w:rPr>
        <w:t xml:space="preserve"> </w:t>
      </w:r>
      <w:r>
        <w:t>nemen,</w:t>
      </w:r>
      <w:r>
        <w:rPr>
          <w:spacing w:val="-4"/>
        </w:rPr>
        <w:t xml:space="preserve"> </w:t>
      </w:r>
      <w:r>
        <w:t>als</w:t>
      </w:r>
      <w:r>
        <w:rPr>
          <w:spacing w:val="-5"/>
        </w:rPr>
        <w:t xml:space="preserve"> </w:t>
      </w:r>
      <w:r>
        <w:t>zij</w:t>
      </w:r>
      <w:r>
        <w:rPr>
          <w:spacing w:val="-6"/>
        </w:rPr>
        <w:t xml:space="preserve"> </w:t>
      </w:r>
      <w:r>
        <w:t>daar</w:t>
      </w:r>
      <w:r>
        <w:rPr>
          <w:spacing w:val="-6"/>
        </w:rPr>
        <w:t xml:space="preserve"> </w:t>
      </w:r>
      <w:r>
        <w:t>aanleiding</w:t>
      </w:r>
      <w:r>
        <w:rPr>
          <w:spacing w:val="-4"/>
        </w:rPr>
        <w:t xml:space="preserve"> </w:t>
      </w:r>
      <w:r>
        <w:t>toe</w:t>
      </w:r>
      <w:r>
        <w:rPr>
          <w:spacing w:val="-7"/>
        </w:rPr>
        <w:t xml:space="preserve"> </w:t>
      </w:r>
      <w:r>
        <w:t>ziet.</w:t>
      </w:r>
      <w:r>
        <w:rPr>
          <w:spacing w:val="-6"/>
        </w:rPr>
        <w:t xml:space="preserve"> </w:t>
      </w:r>
      <w:r>
        <w:t>Het</w:t>
      </w:r>
      <w:r>
        <w:rPr>
          <w:spacing w:val="-5"/>
        </w:rPr>
        <w:t xml:space="preserve"> </w:t>
      </w:r>
      <w:r>
        <w:t>heeft</w:t>
      </w:r>
      <w:r>
        <w:rPr>
          <w:spacing w:val="-6"/>
        </w:rPr>
        <w:t xml:space="preserve"> </w:t>
      </w:r>
      <w:r>
        <w:t>echter</w:t>
      </w:r>
      <w:r>
        <w:rPr>
          <w:spacing w:val="-6"/>
        </w:rPr>
        <w:t xml:space="preserve"> </w:t>
      </w:r>
      <w:r>
        <w:t>de</w:t>
      </w:r>
      <w:r>
        <w:rPr>
          <w:spacing w:val="-6"/>
        </w:rPr>
        <w:t xml:space="preserve"> </w:t>
      </w:r>
      <w:r>
        <w:t>nadrukkelijke</w:t>
      </w:r>
      <w:r>
        <w:rPr>
          <w:spacing w:val="-7"/>
        </w:rPr>
        <w:t xml:space="preserve"> </w:t>
      </w:r>
      <w:r>
        <w:t>voorkeur</w:t>
      </w:r>
      <w:r>
        <w:rPr>
          <w:spacing w:val="-5"/>
        </w:rPr>
        <w:t xml:space="preserve"> </w:t>
      </w:r>
      <w:r>
        <w:t>de</w:t>
      </w:r>
      <w:r>
        <w:rPr>
          <w:spacing w:val="-6"/>
        </w:rPr>
        <w:t xml:space="preserve"> </w:t>
      </w:r>
      <w:r>
        <w:t>klacht</w:t>
      </w:r>
      <w:r>
        <w:rPr>
          <w:spacing w:val="-5"/>
        </w:rPr>
        <w:t xml:space="preserve"> </w:t>
      </w:r>
      <w:r>
        <w:t>zo spoedig mogelijk na beëindiging van de hulp bij de commissie in te dienen.</w:t>
      </w:r>
    </w:p>
    <w:p w14:paraId="3B823CD2" w14:textId="77777777" w:rsidR="000E0FF2" w:rsidRDefault="000E0FF2">
      <w:pPr>
        <w:pStyle w:val="Plattetekst"/>
        <w:ind w:left="0"/>
      </w:pPr>
    </w:p>
    <w:p w14:paraId="3B823CD3" w14:textId="77777777" w:rsidR="000E0FF2" w:rsidRDefault="002E705E">
      <w:pPr>
        <w:pStyle w:val="Plattetekst"/>
        <w:ind w:right="341"/>
      </w:pPr>
      <w:r>
        <w:t>Het</w:t>
      </w:r>
      <w:r>
        <w:rPr>
          <w:spacing w:val="-6"/>
        </w:rPr>
        <w:t xml:space="preserve"> </w:t>
      </w:r>
      <w:r>
        <w:t>indienen</w:t>
      </w:r>
      <w:r>
        <w:rPr>
          <w:spacing w:val="-4"/>
        </w:rPr>
        <w:t xml:space="preserve"> </w:t>
      </w:r>
      <w:r>
        <w:t>van</w:t>
      </w:r>
      <w:r>
        <w:rPr>
          <w:spacing w:val="-4"/>
        </w:rPr>
        <w:t xml:space="preserve"> </w:t>
      </w:r>
      <w:r>
        <w:t>een</w:t>
      </w:r>
      <w:r>
        <w:rPr>
          <w:spacing w:val="-7"/>
        </w:rPr>
        <w:t xml:space="preserve"> </w:t>
      </w:r>
      <w:r>
        <w:t>klacht</w:t>
      </w:r>
      <w:r>
        <w:rPr>
          <w:spacing w:val="-7"/>
        </w:rPr>
        <w:t xml:space="preserve"> </w:t>
      </w:r>
      <w:r>
        <w:t>aan</w:t>
      </w:r>
      <w:r>
        <w:rPr>
          <w:spacing w:val="-7"/>
        </w:rPr>
        <w:t xml:space="preserve"> </w:t>
      </w:r>
      <w:r>
        <w:t>de</w:t>
      </w:r>
      <w:r>
        <w:rPr>
          <w:spacing w:val="-7"/>
        </w:rPr>
        <w:t xml:space="preserve"> </w:t>
      </w:r>
      <w:r>
        <w:t>onafhankelijke</w:t>
      </w:r>
      <w:r>
        <w:rPr>
          <w:spacing w:val="-8"/>
        </w:rPr>
        <w:t xml:space="preserve"> </w:t>
      </w:r>
      <w:r>
        <w:t>klachtencommissie</w:t>
      </w:r>
      <w:r>
        <w:rPr>
          <w:spacing w:val="-7"/>
        </w:rPr>
        <w:t xml:space="preserve"> </w:t>
      </w:r>
      <w:r>
        <w:t>van</w:t>
      </w:r>
      <w:r>
        <w:rPr>
          <w:spacing w:val="-7"/>
        </w:rPr>
        <w:t xml:space="preserve"> </w:t>
      </w:r>
      <w:r>
        <w:t>Kenter</w:t>
      </w:r>
      <w:r>
        <w:rPr>
          <w:spacing w:val="-4"/>
        </w:rPr>
        <w:t xml:space="preserve"> </w:t>
      </w:r>
      <w:r>
        <w:t>Jeugdhulp</w:t>
      </w:r>
      <w:r>
        <w:rPr>
          <w:spacing w:val="-4"/>
        </w:rPr>
        <w:t xml:space="preserve"> </w:t>
      </w:r>
      <w:r>
        <w:t>kan</w:t>
      </w:r>
      <w:r>
        <w:rPr>
          <w:spacing w:val="-4"/>
        </w:rPr>
        <w:t xml:space="preserve"> </w:t>
      </w:r>
      <w:r>
        <w:t>door</w:t>
      </w:r>
      <w:r>
        <w:rPr>
          <w:spacing w:val="-4"/>
        </w:rPr>
        <w:t xml:space="preserve"> </w:t>
      </w:r>
      <w:r>
        <w:t xml:space="preserve">middel van het invullen van het standaardformulier op de website bij het onderwerp klachten: </w:t>
      </w:r>
      <w:r>
        <w:rPr>
          <w:color w:val="467785"/>
          <w:spacing w:val="-2"/>
          <w:u w:val="single" w:color="467785"/>
        </w:rPr>
        <w:t>https://kenterjeugdhulp.nl/over-kenter/compliment-of-klacht/</w:t>
      </w:r>
    </w:p>
    <w:p w14:paraId="3B823CD4" w14:textId="77777777" w:rsidR="000E0FF2" w:rsidRDefault="002E705E">
      <w:pPr>
        <w:pStyle w:val="Plattetekst"/>
        <w:spacing w:line="244" w:lineRule="exact"/>
      </w:pPr>
      <w:r>
        <w:t>het</w:t>
      </w:r>
      <w:r>
        <w:rPr>
          <w:spacing w:val="-7"/>
        </w:rPr>
        <w:t xml:space="preserve"> </w:t>
      </w:r>
      <w:r>
        <w:t>ingevulde</w:t>
      </w:r>
      <w:r>
        <w:rPr>
          <w:spacing w:val="-8"/>
        </w:rPr>
        <w:t xml:space="preserve"> </w:t>
      </w:r>
      <w:r>
        <w:t>formulier</w:t>
      </w:r>
      <w:r>
        <w:rPr>
          <w:spacing w:val="-8"/>
        </w:rPr>
        <w:t xml:space="preserve"> </w:t>
      </w:r>
      <w:r>
        <w:t>kunt</w:t>
      </w:r>
      <w:r>
        <w:rPr>
          <w:spacing w:val="-7"/>
        </w:rPr>
        <w:t xml:space="preserve"> </w:t>
      </w:r>
      <w:r>
        <w:t>u</w:t>
      </w:r>
      <w:r>
        <w:rPr>
          <w:spacing w:val="-7"/>
        </w:rPr>
        <w:t xml:space="preserve"> </w:t>
      </w:r>
      <w:r>
        <w:t>bij</w:t>
      </w:r>
      <w:r>
        <w:rPr>
          <w:spacing w:val="-8"/>
        </w:rPr>
        <w:t xml:space="preserve"> </w:t>
      </w:r>
      <w:r>
        <w:t>voorkeur</w:t>
      </w:r>
      <w:r>
        <w:rPr>
          <w:spacing w:val="-8"/>
        </w:rPr>
        <w:t xml:space="preserve"> </w:t>
      </w:r>
      <w:r>
        <w:t>per</w:t>
      </w:r>
      <w:r>
        <w:rPr>
          <w:spacing w:val="-7"/>
        </w:rPr>
        <w:t xml:space="preserve"> </w:t>
      </w:r>
      <w:r>
        <w:t>mail</w:t>
      </w:r>
      <w:r>
        <w:rPr>
          <w:spacing w:val="-8"/>
        </w:rPr>
        <w:t xml:space="preserve"> </w:t>
      </w:r>
      <w:r>
        <w:t>versturen</w:t>
      </w:r>
      <w:r>
        <w:rPr>
          <w:spacing w:val="-8"/>
        </w:rPr>
        <w:t xml:space="preserve"> </w:t>
      </w:r>
      <w:r>
        <w:t>naar</w:t>
      </w:r>
      <w:r>
        <w:rPr>
          <w:spacing w:val="-7"/>
        </w:rPr>
        <w:t xml:space="preserve"> </w:t>
      </w:r>
      <w:r>
        <w:t>het</w:t>
      </w:r>
      <w:r>
        <w:rPr>
          <w:spacing w:val="-7"/>
        </w:rPr>
        <w:t xml:space="preserve"> </w:t>
      </w:r>
      <w:r>
        <w:t>vermelde</w:t>
      </w:r>
      <w:r>
        <w:rPr>
          <w:spacing w:val="-8"/>
        </w:rPr>
        <w:t xml:space="preserve"> </w:t>
      </w:r>
      <w:r>
        <w:rPr>
          <w:spacing w:val="-2"/>
        </w:rPr>
        <w:t>emailadres.</w:t>
      </w:r>
    </w:p>
    <w:p w14:paraId="3B823CD5" w14:textId="77777777" w:rsidR="000E0FF2" w:rsidRDefault="000E0FF2">
      <w:pPr>
        <w:pStyle w:val="Plattetekst"/>
        <w:spacing w:before="2"/>
        <w:ind w:left="0"/>
      </w:pPr>
    </w:p>
    <w:p w14:paraId="3B823CD6" w14:textId="77777777" w:rsidR="000E0FF2" w:rsidRDefault="002E705E">
      <w:pPr>
        <w:pStyle w:val="Plattetekst"/>
        <w:spacing w:line="243" w:lineRule="exact"/>
      </w:pPr>
      <w:r>
        <w:t>Wanneer</w:t>
      </w:r>
      <w:r>
        <w:rPr>
          <w:spacing w:val="-7"/>
        </w:rPr>
        <w:t xml:space="preserve"> </w:t>
      </w:r>
      <w:r>
        <w:t>u</w:t>
      </w:r>
      <w:r>
        <w:rPr>
          <w:spacing w:val="-4"/>
        </w:rPr>
        <w:t xml:space="preserve"> </w:t>
      </w:r>
      <w:r>
        <w:t>uw</w:t>
      </w:r>
      <w:r>
        <w:rPr>
          <w:spacing w:val="-6"/>
        </w:rPr>
        <w:t xml:space="preserve"> </w:t>
      </w:r>
      <w:r>
        <w:t>klacht</w:t>
      </w:r>
      <w:r>
        <w:rPr>
          <w:spacing w:val="-7"/>
        </w:rPr>
        <w:t xml:space="preserve"> </w:t>
      </w:r>
      <w:r>
        <w:t>toch</w:t>
      </w:r>
      <w:r>
        <w:rPr>
          <w:spacing w:val="-6"/>
        </w:rPr>
        <w:t xml:space="preserve"> </w:t>
      </w:r>
      <w:r>
        <w:t>liever</w:t>
      </w:r>
      <w:r>
        <w:rPr>
          <w:spacing w:val="-7"/>
        </w:rPr>
        <w:t xml:space="preserve"> </w:t>
      </w:r>
      <w:r>
        <w:t>per</w:t>
      </w:r>
      <w:r>
        <w:rPr>
          <w:spacing w:val="-6"/>
        </w:rPr>
        <w:t xml:space="preserve"> </w:t>
      </w:r>
      <w:r>
        <w:t>post</w:t>
      </w:r>
      <w:r>
        <w:rPr>
          <w:spacing w:val="-6"/>
        </w:rPr>
        <w:t xml:space="preserve"> </w:t>
      </w:r>
      <w:r>
        <w:t>wil</w:t>
      </w:r>
      <w:r>
        <w:rPr>
          <w:spacing w:val="-6"/>
        </w:rPr>
        <w:t xml:space="preserve"> </w:t>
      </w:r>
      <w:r>
        <w:t>versturen</w:t>
      </w:r>
      <w:r>
        <w:rPr>
          <w:spacing w:val="-4"/>
        </w:rPr>
        <w:t xml:space="preserve"> </w:t>
      </w:r>
      <w:r>
        <w:t>dan</w:t>
      </w:r>
      <w:r>
        <w:rPr>
          <w:spacing w:val="-7"/>
        </w:rPr>
        <w:t xml:space="preserve"> </w:t>
      </w:r>
      <w:r>
        <w:rPr>
          <w:spacing w:val="-2"/>
        </w:rPr>
        <w:t>naar:</w:t>
      </w:r>
    </w:p>
    <w:p w14:paraId="3B823CD7" w14:textId="77777777" w:rsidR="000E0FF2" w:rsidRDefault="002E705E">
      <w:pPr>
        <w:pStyle w:val="Plattetekst"/>
        <w:spacing w:line="243" w:lineRule="exact"/>
      </w:pPr>
      <w:r>
        <w:rPr>
          <w:spacing w:val="-2"/>
        </w:rPr>
        <w:t>Klachtencommissie</w:t>
      </w:r>
    </w:p>
    <w:p w14:paraId="3B823CD8" w14:textId="77777777" w:rsidR="000E0FF2" w:rsidRDefault="002E705E">
      <w:pPr>
        <w:pStyle w:val="Plattetekst"/>
        <w:ind w:right="6328"/>
      </w:pPr>
      <w:r>
        <w:rPr>
          <w:spacing w:val="-2"/>
        </w:rPr>
        <w:t>t.a.v.</w:t>
      </w:r>
      <w:r>
        <w:rPr>
          <w:spacing w:val="-5"/>
        </w:rPr>
        <w:t xml:space="preserve"> </w:t>
      </w:r>
      <w:r>
        <w:rPr>
          <w:spacing w:val="-2"/>
        </w:rPr>
        <w:t>de</w:t>
      </w:r>
      <w:r>
        <w:rPr>
          <w:spacing w:val="-5"/>
        </w:rPr>
        <w:t xml:space="preserve"> </w:t>
      </w:r>
      <w:r>
        <w:rPr>
          <w:spacing w:val="-2"/>
        </w:rPr>
        <w:t>ambtelijk</w:t>
      </w:r>
      <w:r>
        <w:rPr>
          <w:spacing w:val="-4"/>
        </w:rPr>
        <w:t xml:space="preserve"> </w:t>
      </w:r>
      <w:r>
        <w:rPr>
          <w:spacing w:val="-2"/>
        </w:rPr>
        <w:t xml:space="preserve">secretaris </w:t>
      </w:r>
      <w:r>
        <w:t>Postbus 581</w:t>
      </w:r>
    </w:p>
    <w:p w14:paraId="3B823CD9" w14:textId="77777777" w:rsidR="000E0FF2" w:rsidRDefault="002E705E">
      <w:pPr>
        <w:pStyle w:val="Plattetekst"/>
        <w:spacing w:before="2"/>
      </w:pPr>
      <w:r>
        <w:rPr>
          <w:spacing w:val="-2"/>
        </w:rPr>
        <w:t>2070</w:t>
      </w:r>
      <w:r>
        <w:rPr>
          <w:spacing w:val="2"/>
        </w:rPr>
        <w:t xml:space="preserve"> </w:t>
      </w:r>
      <w:r>
        <w:rPr>
          <w:spacing w:val="-2"/>
        </w:rPr>
        <w:t>AN</w:t>
      </w:r>
      <w:r>
        <w:rPr>
          <w:spacing w:val="5"/>
        </w:rPr>
        <w:t xml:space="preserve"> </w:t>
      </w:r>
      <w:r>
        <w:rPr>
          <w:spacing w:val="-2"/>
        </w:rPr>
        <w:t>Santpoort-</w:t>
      </w:r>
      <w:r>
        <w:rPr>
          <w:spacing w:val="-4"/>
        </w:rPr>
        <w:t>Noord</w:t>
      </w:r>
    </w:p>
    <w:p w14:paraId="3B823CDA" w14:textId="77777777" w:rsidR="000E0FF2" w:rsidRDefault="000E0FF2">
      <w:pPr>
        <w:pStyle w:val="Plattetekst"/>
        <w:ind w:left="0"/>
      </w:pPr>
    </w:p>
    <w:p w14:paraId="3B823CDB" w14:textId="77777777" w:rsidR="000E0FF2" w:rsidRDefault="002E705E">
      <w:pPr>
        <w:pStyle w:val="Plattetekst"/>
        <w:spacing w:before="1" w:line="237" w:lineRule="auto"/>
        <w:rPr>
          <w:sz w:val="24"/>
        </w:rPr>
      </w:pPr>
      <w:r>
        <w:t>Voor</w:t>
      </w:r>
      <w:r>
        <w:rPr>
          <w:spacing w:val="-6"/>
        </w:rPr>
        <w:t xml:space="preserve"> </w:t>
      </w:r>
      <w:r>
        <w:t>eventuele</w:t>
      </w:r>
      <w:r>
        <w:rPr>
          <w:spacing w:val="-7"/>
        </w:rPr>
        <w:t xml:space="preserve"> </w:t>
      </w:r>
      <w:r>
        <w:t>vragen</w:t>
      </w:r>
      <w:r>
        <w:rPr>
          <w:spacing w:val="-2"/>
        </w:rPr>
        <w:t xml:space="preserve"> </w:t>
      </w:r>
      <w:r>
        <w:t>en</w:t>
      </w:r>
      <w:r>
        <w:rPr>
          <w:spacing w:val="-4"/>
        </w:rPr>
        <w:t xml:space="preserve"> </w:t>
      </w:r>
      <w:r>
        <w:t>of</w:t>
      </w:r>
      <w:r>
        <w:rPr>
          <w:spacing w:val="-7"/>
        </w:rPr>
        <w:t xml:space="preserve"> </w:t>
      </w:r>
      <w:r>
        <w:t>ondersteuning</w:t>
      </w:r>
      <w:r>
        <w:rPr>
          <w:spacing w:val="-5"/>
        </w:rPr>
        <w:t xml:space="preserve"> </w:t>
      </w:r>
      <w:r>
        <w:t>bij</w:t>
      </w:r>
      <w:r>
        <w:rPr>
          <w:spacing w:val="-6"/>
        </w:rPr>
        <w:t xml:space="preserve"> </w:t>
      </w:r>
      <w:r>
        <w:t>het</w:t>
      </w:r>
      <w:r>
        <w:rPr>
          <w:spacing w:val="-6"/>
        </w:rPr>
        <w:t xml:space="preserve"> </w:t>
      </w:r>
      <w:r>
        <w:t>indienen</w:t>
      </w:r>
      <w:r>
        <w:rPr>
          <w:spacing w:val="-6"/>
        </w:rPr>
        <w:t xml:space="preserve"> </w:t>
      </w:r>
      <w:r>
        <w:t>en/of</w:t>
      </w:r>
      <w:r>
        <w:rPr>
          <w:spacing w:val="-6"/>
        </w:rPr>
        <w:t xml:space="preserve"> </w:t>
      </w:r>
      <w:r>
        <w:t>beschrijven</w:t>
      </w:r>
      <w:r>
        <w:rPr>
          <w:spacing w:val="-6"/>
        </w:rPr>
        <w:t xml:space="preserve"> </w:t>
      </w:r>
      <w:r>
        <w:t>van</w:t>
      </w:r>
      <w:r>
        <w:rPr>
          <w:spacing w:val="-4"/>
        </w:rPr>
        <w:t xml:space="preserve"> </w:t>
      </w:r>
      <w:r>
        <w:t>uw</w:t>
      </w:r>
      <w:r>
        <w:rPr>
          <w:spacing w:val="-6"/>
        </w:rPr>
        <w:t xml:space="preserve"> </w:t>
      </w:r>
      <w:r>
        <w:t>klacht</w:t>
      </w:r>
      <w:r>
        <w:rPr>
          <w:spacing w:val="-6"/>
        </w:rPr>
        <w:t xml:space="preserve"> </w:t>
      </w:r>
      <w:r>
        <w:t>kunt</w:t>
      </w:r>
      <w:r>
        <w:rPr>
          <w:spacing w:val="-6"/>
        </w:rPr>
        <w:t xml:space="preserve"> </w:t>
      </w:r>
      <w:r>
        <w:t>u</w:t>
      </w:r>
      <w:r>
        <w:rPr>
          <w:spacing w:val="-4"/>
        </w:rPr>
        <w:t xml:space="preserve"> </w:t>
      </w:r>
      <w:r>
        <w:t xml:space="preserve">contact opnemen met de klachtenfunctionaris van Kenter: </w:t>
      </w:r>
      <w:hyperlink r:id="rId17">
        <w:r>
          <w:rPr>
            <w:color w:val="467785"/>
            <w:u w:val="single" w:color="467785"/>
          </w:rPr>
          <w:t>klachtenfunctionaris@kenterjeugdhulp.nl</w:t>
        </w:r>
        <w:r>
          <w:rPr>
            <w:sz w:val="24"/>
          </w:rPr>
          <w:t>.</w:t>
        </w:r>
      </w:hyperlink>
    </w:p>
    <w:p w14:paraId="3B823CDC" w14:textId="77777777" w:rsidR="000E0FF2" w:rsidRDefault="002E705E">
      <w:pPr>
        <w:pStyle w:val="Plattetekst"/>
        <w:spacing w:before="4"/>
      </w:pPr>
      <w:r>
        <w:t>De</w:t>
      </w:r>
      <w:r>
        <w:rPr>
          <w:spacing w:val="-5"/>
        </w:rPr>
        <w:t xml:space="preserve"> </w:t>
      </w:r>
      <w:r>
        <w:t>details</w:t>
      </w:r>
      <w:r>
        <w:rPr>
          <w:spacing w:val="-7"/>
        </w:rPr>
        <w:t xml:space="preserve"> </w:t>
      </w:r>
      <w:r>
        <w:t>van</w:t>
      </w:r>
      <w:r>
        <w:rPr>
          <w:spacing w:val="-2"/>
        </w:rPr>
        <w:t xml:space="preserve"> </w:t>
      </w:r>
      <w:r>
        <w:t>de</w:t>
      </w:r>
      <w:r>
        <w:rPr>
          <w:spacing w:val="-6"/>
        </w:rPr>
        <w:t xml:space="preserve"> </w:t>
      </w:r>
      <w:r>
        <w:t>procedure</w:t>
      </w:r>
      <w:r>
        <w:rPr>
          <w:spacing w:val="-6"/>
        </w:rPr>
        <w:t xml:space="preserve"> </w:t>
      </w:r>
      <w:r>
        <w:t>zijn</w:t>
      </w:r>
      <w:r>
        <w:rPr>
          <w:spacing w:val="-5"/>
        </w:rPr>
        <w:t xml:space="preserve"> </w:t>
      </w:r>
      <w:r>
        <w:t>te</w:t>
      </w:r>
      <w:r>
        <w:rPr>
          <w:spacing w:val="-6"/>
        </w:rPr>
        <w:t xml:space="preserve"> </w:t>
      </w:r>
      <w:r>
        <w:t>vinden</w:t>
      </w:r>
      <w:r>
        <w:rPr>
          <w:spacing w:val="-2"/>
        </w:rPr>
        <w:t xml:space="preserve"> </w:t>
      </w:r>
      <w:r>
        <w:t>in</w:t>
      </w:r>
      <w:r>
        <w:rPr>
          <w:spacing w:val="-5"/>
        </w:rPr>
        <w:t xml:space="preserve"> </w:t>
      </w:r>
      <w:r>
        <w:t>het</w:t>
      </w:r>
      <w:r>
        <w:rPr>
          <w:spacing w:val="-4"/>
        </w:rPr>
        <w:t xml:space="preserve"> </w:t>
      </w:r>
      <w:r>
        <w:t>Reglement</w:t>
      </w:r>
      <w:r>
        <w:rPr>
          <w:spacing w:val="-1"/>
        </w:rPr>
        <w:t xml:space="preserve"> </w:t>
      </w:r>
      <w:r>
        <w:t>Klachtencommissie</w:t>
      </w:r>
      <w:r>
        <w:rPr>
          <w:spacing w:val="-6"/>
        </w:rPr>
        <w:t xml:space="preserve"> </w:t>
      </w:r>
      <w:r>
        <w:t>dat</w:t>
      </w:r>
      <w:r>
        <w:rPr>
          <w:spacing w:val="-5"/>
        </w:rPr>
        <w:t xml:space="preserve"> </w:t>
      </w:r>
      <w:r>
        <w:t>te</w:t>
      </w:r>
      <w:r>
        <w:rPr>
          <w:spacing w:val="-6"/>
        </w:rPr>
        <w:t xml:space="preserve"> </w:t>
      </w:r>
      <w:r>
        <w:t>verkrijgen</w:t>
      </w:r>
      <w:r>
        <w:rPr>
          <w:spacing w:val="-2"/>
        </w:rPr>
        <w:t xml:space="preserve"> </w:t>
      </w:r>
      <w:r>
        <w:t>is</w:t>
      </w:r>
      <w:r>
        <w:rPr>
          <w:spacing w:val="-4"/>
        </w:rPr>
        <w:t xml:space="preserve"> </w:t>
      </w:r>
      <w:r>
        <w:t>via</w:t>
      </w:r>
      <w:r>
        <w:rPr>
          <w:spacing w:val="-5"/>
        </w:rPr>
        <w:t xml:space="preserve"> </w:t>
      </w:r>
      <w:r>
        <w:t xml:space="preserve">de klachtenfunctionaris of de website </w:t>
      </w:r>
      <w:r>
        <w:rPr>
          <w:color w:val="467785"/>
          <w:u w:val="single" w:color="467785"/>
        </w:rPr>
        <w:t>https://kenterjeugdhulp.nl/</w:t>
      </w:r>
    </w:p>
    <w:p w14:paraId="3B823CDD" w14:textId="77777777" w:rsidR="000E0FF2" w:rsidRDefault="000E0FF2">
      <w:pPr>
        <w:pStyle w:val="Plattetekst"/>
        <w:spacing w:before="109"/>
        <w:ind w:left="0"/>
        <w:rPr>
          <w:sz w:val="24"/>
        </w:rPr>
      </w:pPr>
    </w:p>
    <w:p w14:paraId="3B823CDE" w14:textId="77777777" w:rsidR="000E0FF2" w:rsidRDefault="002E705E">
      <w:pPr>
        <w:pStyle w:val="Kop2"/>
        <w:numPr>
          <w:ilvl w:val="1"/>
          <w:numId w:val="2"/>
        </w:numPr>
        <w:tabs>
          <w:tab w:val="left" w:pos="474"/>
        </w:tabs>
        <w:ind w:hanging="358"/>
      </w:pPr>
      <w:bookmarkStart w:id="19" w:name="_TOC_250007"/>
      <w:r>
        <w:rPr>
          <w:color w:val="0F4660"/>
        </w:rPr>
        <w:t>Bekendmaking</w:t>
      </w:r>
      <w:r>
        <w:rPr>
          <w:color w:val="0F4660"/>
          <w:spacing w:val="-5"/>
        </w:rPr>
        <w:t xml:space="preserve"> </w:t>
      </w:r>
      <w:r>
        <w:rPr>
          <w:color w:val="0F4660"/>
        </w:rPr>
        <w:t>van</w:t>
      </w:r>
      <w:r>
        <w:rPr>
          <w:color w:val="0F4660"/>
          <w:spacing w:val="-6"/>
        </w:rPr>
        <w:t xml:space="preserve"> </w:t>
      </w:r>
      <w:r>
        <w:rPr>
          <w:color w:val="0F4660"/>
        </w:rPr>
        <w:t>de</w:t>
      </w:r>
      <w:r>
        <w:rPr>
          <w:color w:val="0F4660"/>
          <w:spacing w:val="-6"/>
        </w:rPr>
        <w:t xml:space="preserve"> </w:t>
      </w:r>
      <w:bookmarkEnd w:id="19"/>
      <w:r>
        <w:rPr>
          <w:color w:val="0F4660"/>
          <w:spacing w:val="-2"/>
        </w:rPr>
        <w:t>klacht</w:t>
      </w:r>
    </w:p>
    <w:p w14:paraId="3B823CDF" w14:textId="77777777" w:rsidR="000E0FF2" w:rsidRDefault="002E705E">
      <w:pPr>
        <w:pStyle w:val="Plattetekst"/>
        <w:spacing w:before="81"/>
        <w:ind w:right="190"/>
      </w:pPr>
      <w:r>
        <w:t>De klager krijgt binnen twee weken na ontvangst van de schriftelijke klacht bericht van de secretaris van de klachtencommissie dat de klacht is ontvangen. De voorzitter van de klachtencommissie beoordeelt de ontvankelijkheid</w:t>
      </w:r>
      <w:r>
        <w:rPr>
          <w:spacing w:val="-1"/>
        </w:rPr>
        <w:t xml:space="preserve"> </w:t>
      </w:r>
      <w:r>
        <w:t>van</w:t>
      </w:r>
      <w:r>
        <w:rPr>
          <w:spacing w:val="-1"/>
        </w:rPr>
        <w:t xml:space="preserve"> </w:t>
      </w:r>
      <w:r>
        <w:t>de</w:t>
      </w:r>
      <w:r>
        <w:rPr>
          <w:spacing w:val="-4"/>
        </w:rPr>
        <w:t xml:space="preserve"> </w:t>
      </w:r>
      <w:r>
        <w:t>klacht.</w:t>
      </w:r>
      <w:r>
        <w:rPr>
          <w:spacing w:val="-4"/>
        </w:rPr>
        <w:t xml:space="preserve"> </w:t>
      </w:r>
      <w:r>
        <w:t>Als</w:t>
      </w:r>
      <w:r>
        <w:rPr>
          <w:spacing w:val="-5"/>
        </w:rPr>
        <w:t xml:space="preserve"> </w:t>
      </w:r>
      <w:r>
        <w:t>de</w:t>
      </w:r>
      <w:r>
        <w:rPr>
          <w:spacing w:val="-4"/>
        </w:rPr>
        <w:t xml:space="preserve"> </w:t>
      </w:r>
      <w:r>
        <w:t>klacht</w:t>
      </w:r>
      <w:r>
        <w:rPr>
          <w:spacing w:val="-4"/>
        </w:rPr>
        <w:t xml:space="preserve"> </w:t>
      </w:r>
      <w:r>
        <w:t>ontvankelijk</w:t>
      </w:r>
      <w:r>
        <w:rPr>
          <w:spacing w:val="-3"/>
        </w:rPr>
        <w:t xml:space="preserve"> </w:t>
      </w:r>
      <w:r>
        <w:t>is</w:t>
      </w:r>
      <w:r>
        <w:rPr>
          <w:spacing w:val="-1"/>
        </w:rPr>
        <w:t xml:space="preserve"> </w:t>
      </w:r>
      <w:r>
        <w:t>wordt</w:t>
      </w:r>
      <w:r>
        <w:rPr>
          <w:spacing w:val="-3"/>
        </w:rPr>
        <w:t xml:space="preserve"> </w:t>
      </w:r>
      <w:r>
        <w:t>de</w:t>
      </w:r>
      <w:r>
        <w:rPr>
          <w:spacing w:val="-5"/>
        </w:rPr>
        <w:t xml:space="preserve"> </w:t>
      </w:r>
      <w:r>
        <w:t>beklaagde</w:t>
      </w:r>
      <w:r>
        <w:rPr>
          <w:spacing w:val="-5"/>
        </w:rPr>
        <w:t xml:space="preserve"> </w:t>
      </w:r>
      <w:r>
        <w:t>zo</w:t>
      </w:r>
      <w:r>
        <w:rPr>
          <w:spacing w:val="-4"/>
        </w:rPr>
        <w:t xml:space="preserve"> </w:t>
      </w:r>
      <w:r>
        <w:t>spoedig</w:t>
      </w:r>
      <w:r>
        <w:rPr>
          <w:spacing w:val="-4"/>
        </w:rPr>
        <w:t xml:space="preserve"> </w:t>
      </w:r>
      <w:r>
        <w:t>mogelijk,</w:t>
      </w:r>
      <w:r>
        <w:rPr>
          <w:spacing w:val="-4"/>
        </w:rPr>
        <w:t xml:space="preserve"> </w:t>
      </w:r>
      <w:r>
        <w:t>uiterlijk een</w:t>
      </w:r>
      <w:r>
        <w:rPr>
          <w:spacing w:val="-1"/>
        </w:rPr>
        <w:t xml:space="preserve"> </w:t>
      </w:r>
      <w:r>
        <w:t>week na de</w:t>
      </w:r>
      <w:r>
        <w:rPr>
          <w:spacing w:val="-1"/>
        </w:rPr>
        <w:t xml:space="preserve"> </w:t>
      </w:r>
      <w:r>
        <w:t>bevestiging van</w:t>
      </w:r>
      <w:r>
        <w:rPr>
          <w:spacing w:val="-1"/>
        </w:rPr>
        <w:t xml:space="preserve"> </w:t>
      </w:r>
      <w:r>
        <w:t>de</w:t>
      </w:r>
      <w:r>
        <w:rPr>
          <w:spacing w:val="-2"/>
        </w:rPr>
        <w:t xml:space="preserve"> </w:t>
      </w:r>
      <w:r>
        <w:t>klacht aan</w:t>
      </w:r>
      <w:r>
        <w:rPr>
          <w:spacing w:val="-1"/>
        </w:rPr>
        <w:t xml:space="preserve"> </w:t>
      </w:r>
      <w:r>
        <w:t>de</w:t>
      </w:r>
      <w:r>
        <w:rPr>
          <w:spacing w:val="-2"/>
        </w:rPr>
        <w:t xml:space="preserve"> </w:t>
      </w:r>
      <w:r>
        <w:t>klager, op</w:t>
      </w:r>
      <w:r>
        <w:rPr>
          <w:spacing w:val="-2"/>
        </w:rPr>
        <w:t xml:space="preserve"> </w:t>
      </w:r>
      <w:r>
        <w:t>de</w:t>
      </w:r>
      <w:r>
        <w:rPr>
          <w:spacing w:val="-1"/>
        </w:rPr>
        <w:t xml:space="preserve"> </w:t>
      </w:r>
      <w:r>
        <w:t>hoogte</w:t>
      </w:r>
      <w:r>
        <w:rPr>
          <w:spacing w:val="-3"/>
        </w:rPr>
        <w:t xml:space="preserve"> </w:t>
      </w:r>
      <w:r>
        <w:t>gebracht van de</w:t>
      </w:r>
      <w:r>
        <w:rPr>
          <w:spacing w:val="-1"/>
        </w:rPr>
        <w:t xml:space="preserve"> </w:t>
      </w:r>
      <w:r>
        <w:t>ingediende</w:t>
      </w:r>
      <w:r>
        <w:rPr>
          <w:spacing w:val="-1"/>
        </w:rPr>
        <w:t xml:space="preserve"> </w:t>
      </w:r>
      <w:r>
        <w:t>klacht</w:t>
      </w:r>
      <w:r>
        <w:rPr>
          <w:spacing w:val="-1"/>
        </w:rPr>
        <w:t xml:space="preserve"> </w:t>
      </w:r>
      <w:r>
        <w:t>en wordt</w:t>
      </w:r>
      <w:r>
        <w:rPr>
          <w:spacing w:val="-6"/>
        </w:rPr>
        <w:t xml:space="preserve"> </w:t>
      </w:r>
      <w:r>
        <w:t>verzocht</w:t>
      </w:r>
      <w:r>
        <w:rPr>
          <w:spacing w:val="-7"/>
        </w:rPr>
        <w:t xml:space="preserve"> </w:t>
      </w:r>
      <w:r>
        <w:t>een</w:t>
      </w:r>
      <w:r>
        <w:rPr>
          <w:spacing w:val="-4"/>
        </w:rPr>
        <w:t xml:space="preserve"> </w:t>
      </w:r>
      <w:r>
        <w:t>verweerschrift</w:t>
      </w:r>
      <w:r>
        <w:rPr>
          <w:spacing w:val="-7"/>
        </w:rPr>
        <w:t xml:space="preserve"> </w:t>
      </w:r>
      <w:r>
        <w:t>in</w:t>
      </w:r>
      <w:r>
        <w:rPr>
          <w:spacing w:val="-4"/>
        </w:rPr>
        <w:t xml:space="preserve"> </w:t>
      </w:r>
      <w:r>
        <w:t>te</w:t>
      </w:r>
      <w:r>
        <w:rPr>
          <w:spacing w:val="-7"/>
        </w:rPr>
        <w:t xml:space="preserve"> </w:t>
      </w:r>
      <w:r>
        <w:t>dienen.</w:t>
      </w:r>
      <w:r>
        <w:rPr>
          <w:spacing w:val="-7"/>
        </w:rPr>
        <w:t xml:space="preserve"> </w:t>
      </w:r>
      <w:r>
        <w:t>De</w:t>
      </w:r>
      <w:r>
        <w:rPr>
          <w:spacing w:val="-7"/>
        </w:rPr>
        <w:t xml:space="preserve"> </w:t>
      </w:r>
      <w:r>
        <w:t>klachtencommissie</w:t>
      </w:r>
      <w:r>
        <w:rPr>
          <w:spacing w:val="-7"/>
        </w:rPr>
        <w:t xml:space="preserve"> </w:t>
      </w:r>
      <w:r>
        <w:t>bepaalt</w:t>
      </w:r>
      <w:r>
        <w:rPr>
          <w:spacing w:val="-6"/>
        </w:rPr>
        <w:t xml:space="preserve"> </w:t>
      </w:r>
      <w:r>
        <w:t>wanneer</w:t>
      </w:r>
      <w:r>
        <w:rPr>
          <w:spacing w:val="-7"/>
        </w:rPr>
        <w:t xml:space="preserve"> </w:t>
      </w:r>
      <w:r>
        <w:t>klager</w:t>
      </w:r>
      <w:r>
        <w:rPr>
          <w:spacing w:val="-7"/>
        </w:rPr>
        <w:t xml:space="preserve"> </w:t>
      </w:r>
      <w:r>
        <w:t>en</w:t>
      </w:r>
      <w:r>
        <w:rPr>
          <w:spacing w:val="-7"/>
        </w:rPr>
        <w:t xml:space="preserve"> </w:t>
      </w:r>
      <w:r>
        <w:t>beklaagde een uitnodiging ontvangen om te worden gehoord in een zitting van de klachtencommissie.</w:t>
      </w:r>
    </w:p>
    <w:p w14:paraId="3B823CE0" w14:textId="77777777" w:rsidR="000E0FF2" w:rsidRDefault="000E0FF2">
      <w:pPr>
        <w:pStyle w:val="Plattetekst"/>
        <w:spacing w:before="158"/>
        <w:ind w:left="0"/>
      </w:pPr>
    </w:p>
    <w:p w14:paraId="3B823CE1" w14:textId="77777777" w:rsidR="000E0FF2" w:rsidRDefault="002E705E">
      <w:pPr>
        <w:pStyle w:val="Kop2"/>
        <w:numPr>
          <w:ilvl w:val="1"/>
          <w:numId w:val="2"/>
        </w:numPr>
        <w:tabs>
          <w:tab w:val="left" w:pos="474"/>
        </w:tabs>
        <w:spacing w:before="1"/>
        <w:ind w:hanging="358"/>
      </w:pPr>
      <w:bookmarkStart w:id="20" w:name="_TOC_250006"/>
      <w:r>
        <w:rPr>
          <w:color w:val="0F4660"/>
        </w:rPr>
        <w:t>Horen</w:t>
      </w:r>
      <w:r>
        <w:rPr>
          <w:color w:val="0F4660"/>
          <w:spacing w:val="-5"/>
        </w:rPr>
        <w:t xml:space="preserve"> </w:t>
      </w:r>
      <w:r>
        <w:rPr>
          <w:color w:val="0F4660"/>
        </w:rPr>
        <w:t>van</w:t>
      </w:r>
      <w:r>
        <w:rPr>
          <w:color w:val="0F4660"/>
          <w:spacing w:val="-4"/>
        </w:rPr>
        <w:t xml:space="preserve"> </w:t>
      </w:r>
      <w:r>
        <w:rPr>
          <w:color w:val="0F4660"/>
        </w:rPr>
        <w:t>klager</w:t>
      </w:r>
      <w:r>
        <w:rPr>
          <w:color w:val="0F4660"/>
          <w:spacing w:val="-2"/>
        </w:rPr>
        <w:t xml:space="preserve"> </w:t>
      </w:r>
      <w:r>
        <w:rPr>
          <w:color w:val="0F4660"/>
        </w:rPr>
        <w:t>en</w:t>
      </w:r>
      <w:r>
        <w:rPr>
          <w:color w:val="0F4660"/>
          <w:spacing w:val="-4"/>
        </w:rPr>
        <w:t xml:space="preserve"> </w:t>
      </w:r>
      <w:bookmarkEnd w:id="20"/>
      <w:r>
        <w:rPr>
          <w:color w:val="0F4660"/>
          <w:spacing w:val="-2"/>
        </w:rPr>
        <w:t>beklaagde</w:t>
      </w:r>
    </w:p>
    <w:p w14:paraId="3B823CE2" w14:textId="77777777" w:rsidR="000E0FF2" w:rsidRDefault="002E705E">
      <w:pPr>
        <w:pStyle w:val="Plattetekst"/>
        <w:spacing w:before="81"/>
        <w:ind w:right="190"/>
      </w:pPr>
      <w:r>
        <w:t>Binnen</w:t>
      </w:r>
      <w:r>
        <w:rPr>
          <w:spacing w:val="-3"/>
        </w:rPr>
        <w:t xml:space="preserve"> </w:t>
      </w:r>
      <w:r>
        <w:t>de</w:t>
      </w:r>
      <w:r>
        <w:rPr>
          <w:spacing w:val="-6"/>
        </w:rPr>
        <w:t xml:space="preserve"> </w:t>
      </w:r>
      <w:r>
        <w:t>klachtenprocedure</w:t>
      </w:r>
      <w:r>
        <w:rPr>
          <w:spacing w:val="-4"/>
        </w:rPr>
        <w:t xml:space="preserve"> </w:t>
      </w:r>
      <w:r>
        <w:t>wordt</w:t>
      </w:r>
      <w:r>
        <w:rPr>
          <w:spacing w:val="-5"/>
        </w:rPr>
        <w:t xml:space="preserve"> </w:t>
      </w:r>
      <w:r>
        <w:t>hoor</w:t>
      </w:r>
      <w:r>
        <w:rPr>
          <w:spacing w:val="-6"/>
        </w:rPr>
        <w:t xml:space="preserve"> </w:t>
      </w:r>
      <w:r>
        <w:t>en</w:t>
      </w:r>
      <w:r>
        <w:rPr>
          <w:spacing w:val="-6"/>
        </w:rPr>
        <w:t xml:space="preserve"> </w:t>
      </w:r>
      <w:r>
        <w:t>wederhoor</w:t>
      </w:r>
      <w:r>
        <w:rPr>
          <w:spacing w:val="-6"/>
        </w:rPr>
        <w:t xml:space="preserve"> </w:t>
      </w:r>
      <w:r>
        <w:t>toegepast.</w:t>
      </w:r>
      <w:r>
        <w:rPr>
          <w:spacing w:val="-6"/>
        </w:rPr>
        <w:t xml:space="preserve"> </w:t>
      </w:r>
      <w:r>
        <w:t>Partijen</w:t>
      </w:r>
      <w:r>
        <w:rPr>
          <w:spacing w:val="-6"/>
        </w:rPr>
        <w:t xml:space="preserve"> </w:t>
      </w:r>
      <w:r>
        <w:t>krijgen</w:t>
      </w:r>
      <w:r>
        <w:rPr>
          <w:spacing w:val="-6"/>
        </w:rPr>
        <w:t xml:space="preserve"> </w:t>
      </w:r>
      <w:r>
        <w:t>elk</w:t>
      </w:r>
      <w:r>
        <w:rPr>
          <w:spacing w:val="-5"/>
        </w:rPr>
        <w:t xml:space="preserve"> </w:t>
      </w:r>
      <w:r>
        <w:t>de</w:t>
      </w:r>
      <w:r>
        <w:rPr>
          <w:spacing w:val="-2"/>
        </w:rPr>
        <w:t xml:space="preserve"> </w:t>
      </w:r>
      <w:r>
        <w:t>gelegenheid</w:t>
      </w:r>
      <w:r>
        <w:rPr>
          <w:spacing w:val="-4"/>
        </w:rPr>
        <w:t xml:space="preserve"> </w:t>
      </w:r>
      <w:r>
        <w:t>om</w:t>
      </w:r>
      <w:r>
        <w:rPr>
          <w:spacing w:val="-6"/>
        </w:rPr>
        <w:t xml:space="preserve"> </w:t>
      </w:r>
      <w:r>
        <w:t>op de in het proces gebrachte stukken en het ter zitting mondeling ingebrachte, reactie te geven.</w:t>
      </w:r>
    </w:p>
    <w:p w14:paraId="3B823CE3" w14:textId="77777777" w:rsidR="000E0FF2" w:rsidRDefault="000E0FF2">
      <w:pPr>
        <w:pStyle w:val="Plattetekst"/>
        <w:spacing w:before="160"/>
        <w:ind w:left="0"/>
      </w:pPr>
    </w:p>
    <w:p w14:paraId="3B823CE4" w14:textId="77777777" w:rsidR="000E0FF2" w:rsidRDefault="002E705E">
      <w:pPr>
        <w:pStyle w:val="Kop2"/>
        <w:numPr>
          <w:ilvl w:val="1"/>
          <w:numId w:val="2"/>
        </w:numPr>
        <w:tabs>
          <w:tab w:val="left" w:pos="474"/>
        </w:tabs>
        <w:ind w:hanging="358"/>
      </w:pPr>
      <w:bookmarkStart w:id="21" w:name="_TOC_250005"/>
      <w:r>
        <w:rPr>
          <w:color w:val="0F4660"/>
        </w:rPr>
        <w:t>De</w:t>
      </w:r>
      <w:r>
        <w:rPr>
          <w:color w:val="0F4660"/>
          <w:spacing w:val="-3"/>
        </w:rPr>
        <w:t xml:space="preserve"> </w:t>
      </w:r>
      <w:r>
        <w:rPr>
          <w:color w:val="0F4660"/>
        </w:rPr>
        <w:t>uitspraak</w:t>
      </w:r>
      <w:r>
        <w:rPr>
          <w:color w:val="0F4660"/>
          <w:spacing w:val="-3"/>
        </w:rPr>
        <w:t xml:space="preserve"> </w:t>
      </w:r>
      <w:r>
        <w:rPr>
          <w:color w:val="0F4660"/>
        </w:rPr>
        <w:t>van</w:t>
      </w:r>
      <w:r>
        <w:rPr>
          <w:color w:val="0F4660"/>
          <w:spacing w:val="-3"/>
        </w:rPr>
        <w:t xml:space="preserve"> </w:t>
      </w:r>
      <w:r>
        <w:rPr>
          <w:color w:val="0F4660"/>
        </w:rPr>
        <w:t>de</w:t>
      </w:r>
      <w:bookmarkEnd w:id="21"/>
      <w:r>
        <w:rPr>
          <w:color w:val="0F4660"/>
          <w:spacing w:val="-2"/>
        </w:rPr>
        <w:t xml:space="preserve"> klachtencommissie</w:t>
      </w:r>
    </w:p>
    <w:p w14:paraId="3B823CE5" w14:textId="77777777" w:rsidR="000E0FF2" w:rsidRDefault="002E705E">
      <w:pPr>
        <w:pStyle w:val="Plattetekst"/>
        <w:spacing w:before="82"/>
      </w:pPr>
      <w:r>
        <w:t>De</w:t>
      </w:r>
      <w:r>
        <w:rPr>
          <w:spacing w:val="-6"/>
        </w:rPr>
        <w:t xml:space="preserve"> </w:t>
      </w:r>
      <w:r>
        <w:t>commissie</w:t>
      </w:r>
      <w:r>
        <w:rPr>
          <w:spacing w:val="-7"/>
        </w:rPr>
        <w:t xml:space="preserve"> </w:t>
      </w:r>
      <w:r>
        <w:t>streeft</w:t>
      </w:r>
      <w:r>
        <w:rPr>
          <w:spacing w:val="-6"/>
        </w:rPr>
        <w:t xml:space="preserve"> </w:t>
      </w:r>
      <w:r>
        <w:t>er</w:t>
      </w:r>
      <w:r>
        <w:rPr>
          <w:spacing w:val="-6"/>
        </w:rPr>
        <w:t xml:space="preserve"> </w:t>
      </w:r>
      <w:r>
        <w:t>naar</w:t>
      </w:r>
      <w:r>
        <w:rPr>
          <w:spacing w:val="-3"/>
        </w:rPr>
        <w:t xml:space="preserve"> </w:t>
      </w:r>
      <w:r>
        <w:t>de</w:t>
      </w:r>
      <w:r>
        <w:rPr>
          <w:spacing w:val="-6"/>
        </w:rPr>
        <w:t xml:space="preserve"> </w:t>
      </w:r>
      <w:r>
        <w:t>klager,</w:t>
      </w:r>
      <w:r>
        <w:rPr>
          <w:spacing w:val="-6"/>
        </w:rPr>
        <w:t xml:space="preserve"> </w:t>
      </w:r>
      <w:r>
        <w:t>de</w:t>
      </w:r>
      <w:r>
        <w:rPr>
          <w:spacing w:val="-6"/>
        </w:rPr>
        <w:t xml:space="preserve"> </w:t>
      </w:r>
      <w:r>
        <w:t>beklaagde</w:t>
      </w:r>
      <w:r>
        <w:rPr>
          <w:spacing w:val="-3"/>
        </w:rPr>
        <w:t xml:space="preserve"> </w:t>
      </w:r>
      <w:r>
        <w:t>en</w:t>
      </w:r>
      <w:r>
        <w:rPr>
          <w:spacing w:val="-6"/>
        </w:rPr>
        <w:t xml:space="preserve"> </w:t>
      </w:r>
      <w:r>
        <w:t>de</w:t>
      </w:r>
      <w:r>
        <w:rPr>
          <w:spacing w:val="-7"/>
        </w:rPr>
        <w:t xml:space="preserve"> </w:t>
      </w:r>
      <w:r>
        <w:t>Raad</w:t>
      </w:r>
      <w:r>
        <w:rPr>
          <w:spacing w:val="-3"/>
        </w:rPr>
        <w:t xml:space="preserve"> </w:t>
      </w:r>
      <w:r>
        <w:t>van</w:t>
      </w:r>
      <w:r>
        <w:rPr>
          <w:spacing w:val="-3"/>
        </w:rPr>
        <w:t xml:space="preserve"> </w:t>
      </w:r>
      <w:r>
        <w:t>Bestuur</w:t>
      </w:r>
      <w:r>
        <w:rPr>
          <w:spacing w:val="-6"/>
        </w:rPr>
        <w:t xml:space="preserve"> </w:t>
      </w:r>
      <w:r>
        <w:t>binnen</w:t>
      </w:r>
      <w:r>
        <w:rPr>
          <w:spacing w:val="-4"/>
        </w:rPr>
        <w:t xml:space="preserve"> </w:t>
      </w:r>
      <w:r>
        <w:t>zeven</w:t>
      </w:r>
      <w:r>
        <w:rPr>
          <w:spacing w:val="-6"/>
        </w:rPr>
        <w:t xml:space="preserve"> </w:t>
      </w:r>
      <w:r>
        <w:t>weken</w:t>
      </w:r>
      <w:r>
        <w:rPr>
          <w:spacing w:val="-6"/>
        </w:rPr>
        <w:t xml:space="preserve"> </w:t>
      </w:r>
      <w:r>
        <w:t>na</w:t>
      </w:r>
      <w:r>
        <w:rPr>
          <w:spacing w:val="-6"/>
        </w:rPr>
        <w:t xml:space="preserve"> </w:t>
      </w:r>
      <w:r>
        <w:t>indiening van de klacht, schriftelijk en gemotiveerd, in kennis te stellen van haar oordeel over de gegrondheid van de klacht, al dan niet vergezeld van aanbevelingen. De klacht kan gegrond, gedeeltelijk gegrond of ongegrond worden verklaard.</w:t>
      </w:r>
    </w:p>
    <w:p w14:paraId="3B823CE6" w14:textId="77777777" w:rsidR="000E0FF2" w:rsidRDefault="002E705E">
      <w:pPr>
        <w:pStyle w:val="Plattetekst"/>
      </w:pPr>
      <w:r>
        <w:t>Indien</w:t>
      </w:r>
      <w:r>
        <w:rPr>
          <w:spacing w:val="-5"/>
        </w:rPr>
        <w:t xml:space="preserve"> </w:t>
      </w:r>
      <w:r>
        <w:t>het</w:t>
      </w:r>
      <w:r>
        <w:rPr>
          <w:spacing w:val="-4"/>
        </w:rPr>
        <w:t xml:space="preserve"> </w:t>
      </w:r>
      <w:r>
        <w:t>de</w:t>
      </w:r>
      <w:r>
        <w:rPr>
          <w:spacing w:val="-5"/>
        </w:rPr>
        <w:t xml:space="preserve"> </w:t>
      </w:r>
      <w:r>
        <w:t>commissie</w:t>
      </w:r>
      <w:r>
        <w:rPr>
          <w:spacing w:val="-6"/>
        </w:rPr>
        <w:t xml:space="preserve"> </w:t>
      </w:r>
      <w:r>
        <w:t>niet</w:t>
      </w:r>
      <w:r>
        <w:rPr>
          <w:spacing w:val="-1"/>
        </w:rPr>
        <w:t xml:space="preserve"> </w:t>
      </w:r>
      <w:r>
        <w:t>mogelijk</w:t>
      </w:r>
      <w:r>
        <w:rPr>
          <w:spacing w:val="-4"/>
        </w:rPr>
        <w:t xml:space="preserve"> </w:t>
      </w:r>
      <w:r>
        <w:t>is</w:t>
      </w:r>
      <w:r>
        <w:rPr>
          <w:spacing w:val="-6"/>
        </w:rPr>
        <w:t xml:space="preserve"> </w:t>
      </w:r>
      <w:r>
        <w:t>haar</w:t>
      </w:r>
      <w:r>
        <w:rPr>
          <w:spacing w:val="-5"/>
        </w:rPr>
        <w:t xml:space="preserve"> </w:t>
      </w:r>
      <w:r>
        <w:t>oordeel</w:t>
      </w:r>
      <w:r>
        <w:rPr>
          <w:spacing w:val="-2"/>
        </w:rPr>
        <w:t xml:space="preserve"> </w:t>
      </w:r>
      <w:r>
        <w:t>over</w:t>
      </w:r>
      <w:r>
        <w:rPr>
          <w:spacing w:val="-2"/>
        </w:rPr>
        <w:t xml:space="preserve"> </w:t>
      </w:r>
      <w:r>
        <w:t>de</w:t>
      </w:r>
      <w:r>
        <w:rPr>
          <w:spacing w:val="-5"/>
        </w:rPr>
        <w:t xml:space="preserve"> </w:t>
      </w:r>
      <w:r>
        <w:t>klacht</w:t>
      </w:r>
      <w:r>
        <w:rPr>
          <w:spacing w:val="-4"/>
        </w:rPr>
        <w:t xml:space="preserve"> </w:t>
      </w:r>
      <w:r>
        <w:t>te</w:t>
      </w:r>
      <w:r>
        <w:rPr>
          <w:spacing w:val="-6"/>
        </w:rPr>
        <w:t xml:space="preserve"> </w:t>
      </w:r>
      <w:r>
        <w:t>vellen</w:t>
      </w:r>
      <w:r>
        <w:rPr>
          <w:spacing w:val="-2"/>
        </w:rPr>
        <w:t xml:space="preserve"> </w:t>
      </w:r>
      <w:r>
        <w:t>binnen</w:t>
      </w:r>
      <w:r>
        <w:rPr>
          <w:spacing w:val="-5"/>
        </w:rPr>
        <w:t xml:space="preserve"> </w:t>
      </w:r>
      <w:r>
        <w:t>de</w:t>
      </w:r>
      <w:r>
        <w:rPr>
          <w:spacing w:val="-3"/>
        </w:rPr>
        <w:t xml:space="preserve"> </w:t>
      </w:r>
      <w:r>
        <w:t>zeven</w:t>
      </w:r>
      <w:r>
        <w:rPr>
          <w:spacing w:val="-5"/>
        </w:rPr>
        <w:t xml:space="preserve"> </w:t>
      </w:r>
      <w:r>
        <w:t>weken</w:t>
      </w:r>
      <w:r>
        <w:rPr>
          <w:spacing w:val="-5"/>
        </w:rPr>
        <w:t xml:space="preserve"> </w:t>
      </w:r>
      <w:r>
        <w:t>doet</w:t>
      </w:r>
      <w:r>
        <w:rPr>
          <w:spacing w:val="-4"/>
        </w:rPr>
        <w:t xml:space="preserve"> </w:t>
      </w:r>
      <w:r>
        <w:t>zij daarvan schriftelijk en gemotiveerd, mededeling aan de</w:t>
      </w:r>
      <w:r>
        <w:rPr>
          <w:spacing w:val="-1"/>
        </w:rPr>
        <w:t xml:space="preserve"> </w:t>
      </w:r>
      <w:r>
        <w:t>klager, de beklaagde en de</w:t>
      </w:r>
      <w:r>
        <w:rPr>
          <w:spacing w:val="-1"/>
        </w:rPr>
        <w:t xml:space="preserve"> </w:t>
      </w:r>
      <w:r>
        <w:t>Raad van Bestuur, onder vermelding van de termijn waarbinnen zij haar oordeel zal geven.</w:t>
      </w:r>
    </w:p>
    <w:p w14:paraId="3B823CE7" w14:textId="77777777" w:rsidR="000E0FF2" w:rsidRDefault="000E0FF2">
      <w:pPr>
        <w:pStyle w:val="Plattetekst"/>
        <w:spacing w:before="207"/>
        <w:ind w:left="0"/>
      </w:pPr>
    </w:p>
    <w:p w14:paraId="3B823CE8" w14:textId="77777777" w:rsidR="000E0FF2" w:rsidRDefault="002E705E">
      <w:pPr>
        <w:pStyle w:val="Kop2"/>
        <w:numPr>
          <w:ilvl w:val="1"/>
          <w:numId w:val="2"/>
        </w:numPr>
        <w:tabs>
          <w:tab w:val="left" w:pos="474"/>
        </w:tabs>
        <w:ind w:hanging="358"/>
      </w:pPr>
      <w:bookmarkStart w:id="22" w:name="_TOC_250004"/>
      <w:bookmarkEnd w:id="22"/>
      <w:r>
        <w:rPr>
          <w:color w:val="0F4660"/>
          <w:spacing w:val="-2"/>
        </w:rPr>
        <w:t>Archivering</w:t>
      </w:r>
    </w:p>
    <w:p w14:paraId="3B823CE9" w14:textId="77777777" w:rsidR="000E0FF2" w:rsidRDefault="002E705E">
      <w:pPr>
        <w:pStyle w:val="Plattetekst"/>
        <w:spacing w:before="81"/>
      </w:pPr>
      <w:r>
        <w:t>Het</w:t>
      </w:r>
      <w:r>
        <w:rPr>
          <w:spacing w:val="-5"/>
        </w:rPr>
        <w:t xml:space="preserve"> </w:t>
      </w:r>
      <w:r>
        <w:t>klachtdossier</w:t>
      </w:r>
      <w:r>
        <w:rPr>
          <w:spacing w:val="-6"/>
        </w:rPr>
        <w:t xml:space="preserve"> </w:t>
      </w:r>
      <w:r>
        <w:t>bij</w:t>
      </w:r>
      <w:r>
        <w:rPr>
          <w:spacing w:val="-6"/>
        </w:rPr>
        <w:t xml:space="preserve"> </w:t>
      </w:r>
      <w:r>
        <w:t>de</w:t>
      </w:r>
      <w:r>
        <w:rPr>
          <w:spacing w:val="-6"/>
        </w:rPr>
        <w:t xml:space="preserve"> </w:t>
      </w:r>
      <w:r>
        <w:t>klachtencommissie</w:t>
      </w:r>
      <w:r>
        <w:rPr>
          <w:spacing w:val="-6"/>
        </w:rPr>
        <w:t xml:space="preserve"> </w:t>
      </w:r>
      <w:r>
        <w:t>wordt</w:t>
      </w:r>
      <w:r>
        <w:rPr>
          <w:spacing w:val="-5"/>
        </w:rPr>
        <w:t xml:space="preserve"> </w:t>
      </w:r>
      <w:r>
        <w:t>door</w:t>
      </w:r>
      <w:r>
        <w:rPr>
          <w:spacing w:val="-6"/>
        </w:rPr>
        <w:t xml:space="preserve"> </w:t>
      </w:r>
      <w:r>
        <w:t>de</w:t>
      </w:r>
      <w:r>
        <w:rPr>
          <w:spacing w:val="-6"/>
        </w:rPr>
        <w:t xml:space="preserve"> </w:t>
      </w:r>
      <w:r>
        <w:t>klachtencommissie</w:t>
      </w:r>
      <w:r>
        <w:rPr>
          <w:spacing w:val="-7"/>
        </w:rPr>
        <w:t xml:space="preserve"> </w:t>
      </w:r>
      <w:r>
        <w:t>gedurende</w:t>
      </w:r>
      <w:r>
        <w:rPr>
          <w:spacing w:val="-2"/>
        </w:rPr>
        <w:t xml:space="preserve"> </w:t>
      </w:r>
      <w:r>
        <w:t>een</w:t>
      </w:r>
      <w:r>
        <w:rPr>
          <w:spacing w:val="-4"/>
        </w:rPr>
        <w:t xml:space="preserve"> </w:t>
      </w:r>
      <w:r>
        <w:t>termijn</w:t>
      </w:r>
      <w:r>
        <w:rPr>
          <w:spacing w:val="-6"/>
        </w:rPr>
        <w:t xml:space="preserve"> </w:t>
      </w:r>
      <w:r>
        <w:t>van</w:t>
      </w:r>
      <w:r>
        <w:rPr>
          <w:spacing w:val="-4"/>
        </w:rPr>
        <w:t xml:space="preserve"> </w:t>
      </w:r>
      <w:r>
        <w:t>twee jaar bewaard. Dit is te rekenen vanaf de datum waarop de uitspraak aan klager is verzonden. Klager kan de commissie</w:t>
      </w:r>
      <w:r>
        <w:rPr>
          <w:spacing w:val="-9"/>
        </w:rPr>
        <w:t xml:space="preserve"> </w:t>
      </w:r>
      <w:r>
        <w:t>schriftelijk</w:t>
      </w:r>
      <w:r>
        <w:rPr>
          <w:spacing w:val="-4"/>
        </w:rPr>
        <w:t xml:space="preserve"> </w:t>
      </w:r>
      <w:r>
        <w:t>gemotiveerd</w:t>
      </w:r>
      <w:r>
        <w:rPr>
          <w:spacing w:val="-8"/>
        </w:rPr>
        <w:t xml:space="preserve"> </w:t>
      </w:r>
      <w:r>
        <w:t>verzoeken</w:t>
      </w:r>
      <w:r>
        <w:rPr>
          <w:spacing w:val="-5"/>
        </w:rPr>
        <w:t xml:space="preserve"> </w:t>
      </w:r>
      <w:r>
        <w:t>het</w:t>
      </w:r>
      <w:r>
        <w:rPr>
          <w:spacing w:val="-7"/>
        </w:rPr>
        <w:t xml:space="preserve"> </w:t>
      </w:r>
      <w:r>
        <w:t>klachtendossier</w:t>
      </w:r>
      <w:r>
        <w:rPr>
          <w:spacing w:val="-8"/>
        </w:rPr>
        <w:t xml:space="preserve"> </w:t>
      </w:r>
      <w:r>
        <w:t>eerder</w:t>
      </w:r>
      <w:r>
        <w:rPr>
          <w:spacing w:val="-8"/>
        </w:rPr>
        <w:t xml:space="preserve"> </w:t>
      </w:r>
      <w:r>
        <w:t>dan</w:t>
      </w:r>
      <w:r>
        <w:rPr>
          <w:spacing w:val="-8"/>
        </w:rPr>
        <w:t xml:space="preserve"> </w:t>
      </w:r>
      <w:r>
        <w:t>na</w:t>
      </w:r>
      <w:r>
        <w:rPr>
          <w:spacing w:val="-8"/>
        </w:rPr>
        <w:t xml:space="preserve"> </w:t>
      </w:r>
      <w:r>
        <w:t>verloop</w:t>
      </w:r>
      <w:r>
        <w:rPr>
          <w:spacing w:val="-6"/>
        </w:rPr>
        <w:t xml:space="preserve"> </w:t>
      </w:r>
      <w:r>
        <w:t>van</w:t>
      </w:r>
      <w:r>
        <w:rPr>
          <w:spacing w:val="-8"/>
        </w:rPr>
        <w:t xml:space="preserve"> </w:t>
      </w:r>
      <w:r>
        <w:t>de</w:t>
      </w:r>
      <w:r>
        <w:rPr>
          <w:spacing w:val="-9"/>
        </w:rPr>
        <w:t xml:space="preserve"> </w:t>
      </w:r>
      <w:r>
        <w:t>bewaartermijn</w:t>
      </w:r>
    </w:p>
    <w:p w14:paraId="3B823CEA" w14:textId="77777777" w:rsidR="000E0FF2" w:rsidRDefault="000E0FF2">
      <w:pPr>
        <w:sectPr w:rsidR="000E0FF2">
          <w:pgSz w:w="11910" w:h="16840"/>
          <w:pgMar w:top="1920" w:right="1320" w:bottom="1000" w:left="1300" w:header="0" w:footer="801" w:gutter="0"/>
          <w:cols w:space="708"/>
        </w:sectPr>
      </w:pPr>
    </w:p>
    <w:p w14:paraId="3B823CEB" w14:textId="77777777" w:rsidR="000E0FF2" w:rsidRDefault="002E705E">
      <w:pPr>
        <w:pStyle w:val="Plattetekst"/>
        <w:spacing w:before="39"/>
        <w:ind w:right="126"/>
      </w:pPr>
      <w:r>
        <w:lastRenderedPageBreak/>
        <w:t>te</w:t>
      </w:r>
      <w:r>
        <w:rPr>
          <w:spacing w:val="-9"/>
        </w:rPr>
        <w:t xml:space="preserve"> </w:t>
      </w:r>
      <w:r>
        <w:t>vernietigen.</w:t>
      </w:r>
      <w:r>
        <w:rPr>
          <w:spacing w:val="-6"/>
        </w:rPr>
        <w:t xml:space="preserve"> </w:t>
      </w:r>
      <w:r>
        <w:t>Ook</w:t>
      </w:r>
      <w:r>
        <w:rPr>
          <w:spacing w:val="-7"/>
        </w:rPr>
        <w:t xml:space="preserve"> </w:t>
      </w:r>
      <w:r>
        <w:t>kan</w:t>
      </w:r>
      <w:r>
        <w:rPr>
          <w:spacing w:val="-8"/>
        </w:rPr>
        <w:t xml:space="preserve"> </w:t>
      </w:r>
      <w:r>
        <w:t>klager</w:t>
      </w:r>
      <w:r>
        <w:rPr>
          <w:spacing w:val="-5"/>
        </w:rPr>
        <w:t xml:space="preserve"> </w:t>
      </w:r>
      <w:r>
        <w:t>de</w:t>
      </w:r>
      <w:r>
        <w:rPr>
          <w:spacing w:val="-8"/>
        </w:rPr>
        <w:t xml:space="preserve"> </w:t>
      </w:r>
      <w:r>
        <w:t>commissie</w:t>
      </w:r>
      <w:r>
        <w:rPr>
          <w:spacing w:val="-5"/>
        </w:rPr>
        <w:t xml:space="preserve"> </w:t>
      </w:r>
      <w:r>
        <w:t>schriftelijk</w:t>
      </w:r>
      <w:r>
        <w:rPr>
          <w:spacing w:val="-7"/>
        </w:rPr>
        <w:t xml:space="preserve"> </w:t>
      </w:r>
      <w:r>
        <w:t>gemotiveerd</w:t>
      </w:r>
      <w:r>
        <w:rPr>
          <w:spacing w:val="-8"/>
        </w:rPr>
        <w:t xml:space="preserve"> </w:t>
      </w:r>
      <w:r>
        <w:t>verzoeken</w:t>
      </w:r>
      <w:r>
        <w:rPr>
          <w:spacing w:val="-8"/>
        </w:rPr>
        <w:t xml:space="preserve"> </w:t>
      </w:r>
      <w:r>
        <w:t>het</w:t>
      </w:r>
      <w:r>
        <w:rPr>
          <w:spacing w:val="-7"/>
        </w:rPr>
        <w:t xml:space="preserve"> </w:t>
      </w:r>
      <w:r>
        <w:t>klachtendossier</w:t>
      </w:r>
      <w:r>
        <w:rPr>
          <w:spacing w:val="-8"/>
        </w:rPr>
        <w:t xml:space="preserve"> </w:t>
      </w:r>
      <w:r>
        <w:t>na</w:t>
      </w:r>
      <w:r>
        <w:rPr>
          <w:spacing w:val="-5"/>
        </w:rPr>
        <w:t xml:space="preserve"> </w:t>
      </w:r>
      <w:r>
        <w:t>verloop van de bewaartermijn vooralsnog niet te vernietigen.</w:t>
      </w:r>
    </w:p>
    <w:p w14:paraId="3B823CEC" w14:textId="77777777" w:rsidR="000E0FF2" w:rsidRDefault="000E0FF2">
      <w:pPr>
        <w:pStyle w:val="Plattetekst"/>
        <w:spacing w:before="160"/>
        <w:ind w:left="0"/>
      </w:pPr>
    </w:p>
    <w:p w14:paraId="3B823CED" w14:textId="77777777" w:rsidR="000E0FF2" w:rsidRDefault="002E705E">
      <w:pPr>
        <w:pStyle w:val="Kop2"/>
        <w:numPr>
          <w:ilvl w:val="1"/>
          <w:numId w:val="2"/>
        </w:numPr>
        <w:tabs>
          <w:tab w:val="left" w:pos="474"/>
        </w:tabs>
        <w:spacing w:before="1"/>
        <w:ind w:hanging="358"/>
      </w:pPr>
      <w:bookmarkStart w:id="23" w:name="_TOC_250003"/>
      <w:r>
        <w:rPr>
          <w:color w:val="0F4660"/>
        </w:rPr>
        <w:t>Andere</w:t>
      </w:r>
      <w:r>
        <w:rPr>
          <w:color w:val="0F4660"/>
          <w:spacing w:val="-11"/>
        </w:rPr>
        <w:t xml:space="preserve"> </w:t>
      </w:r>
      <w:r>
        <w:rPr>
          <w:color w:val="0F4660"/>
        </w:rPr>
        <w:t>relevante</w:t>
      </w:r>
      <w:r>
        <w:rPr>
          <w:color w:val="0F4660"/>
          <w:spacing w:val="-10"/>
        </w:rPr>
        <w:t xml:space="preserve"> </w:t>
      </w:r>
      <w:bookmarkEnd w:id="23"/>
      <w:r>
        <w:rPr>
          <w:color w:val="0F4660"/>
          <w:spacing w:val="-2"/>
        </w:rPr>
        <w:t>informatie</w:t>
      </w:r>
    </w:p>
    <w:p w14:paraId="3B823CEE" w14:textId="77777777" w:rsidR="000E0FF2" w:rsidRDefault="002E705E">
      <w:pPr>
        <w:pStyle w:val="Plattetekst"/>
        <w:spacing w:before="78"/>
        <w:ind w:right="126"/>
      </w:pPr>
      <w:r>
        <w:t>De klachtencommissie kan voor een juiste beoordeling van de klacht behoefte hebben aan schriftelijke informatie over de verleende jeugdhulp. Daarvoor is toestemming van de cliënt noodzakelijk. De schriftelijke informatie betreft alleen de informatie die van belang is voor de ingediende klacht. Dit houdt in dat niet als vanzelfsprekend het hele cliëntdossier aan de commissie wordt overgelegd. Wanneer de cliënt géén toestemming geeft tot toegang tot relevante informatie dan kan dat tot gevolg hebben dat de klachtencommissie niet in staat is een oordeel over de klacht te geven omdat zij de feiten niet kan vaststellen. De leden van de klachtencommissie, de ambtelijk secretaris en de medewerkers van Kenter Jeugdhulp die betrokken zijn bij de klachtbehandeling hebben geheimhoudingsplicht. De klachtencommissie zorgt dat klager en aangeklaagde(n) over dezelfde informatie en documenten beschikken die de klachtencommissie relevant acht voor de behandeling van de klacht. De persoonlijke levenssfeer van derden moeten worden gewaarborgd en mag niet worden geschonden. Alle informatie die ter kennis van de commissie komt, is voor klager en beklaagde,</w:t>
      </w:r>
      <w:r>
        <w:rPr>
          <w:spacing w:val="-4"/>
        </w:rPr>
        <w:t xml:space="preserve"> </w:t>
      </w:r>
      <w:r>
        <w:t>in</w:t>
      </w:r>
      <w:r>
        <w:rPr>
          <w:spacing w:val="-6"/>
        </w:rPr>
        <w:t xml:space="preserve"> </w:t>
      </w:r>
      <w:r>
        <w:t>beginsel,</w:t>
      </w:r>
      <w:r>
        <w:rPr>
          <w:spacing w:val="-4"/>
        </w:rPr>
        <w:t xml:space="preserve"> </w:t>
      </w:r>
      <w:r>
        <w:t>ter</w:t>
      </w:r>
      <w:r>
        <w:rPr>
          <w:spacing w:val="-6"/>
        </w:rPr>
        <w:t xml:space="preserve"> </w:t>
      </w:r>
      <w:r>
        <w:t>inzage.</w:t>
      </w:r>
      <w:r>
        <w:rPr>
          <w:spacing w:val="-6"/>
        </w:rPr>
        <w:t xml:space="preserve"> </w:t>
      </w:r>
      <w:r>
        <w:t>Uiteindelijk</w:t>
      </w:r>
      <w:r>
        <w:rPr>
          <w:spacing w:val="-5"/>
        </w:rPr>
        <w:t xml:space="preserve"> </w:t>
      </w:r>
      <w:r>
        <w:t>beslist</w:t>
      </w:r>
      <w:r>
        <w:rPr>
          <w:spacing w:val="-5"/>
        </w:rPr>
        <w:t xml:space="preserve"> </w:t>
      </w:r>
      <w:r>
        <w:t>de</w:t>
      </w:r>
      <w:r>
        <w:rPr>
          <w:spacing w:val="-6"/>
        </w:rPr>
        <w:t xml:space="preserve"> </w:t>
      </w:r>
      <w:r>
        <w:t>commissie</w:t>
      </w:r>
      <w:r>
        <w:rPr>
          <w:spacing w:val="-7"/>
        </w:rPr>
        <w:t xml:space="preserve"> </w:t>
      </w:r>
      <w:r>
        <w:t>over</w:t>
      </w:r>
      <w:r>
        <w:rPr>
          <w:spacing w:val="-6"/>
        </w:rPr>
        <w:t xml:space="preserve"> </w:t>
      </w:r>
      <w:r>
        <w:t>daadwerkelijke</w:t>
      </w:r>
      <w:r>
        <w:rPr>
          <w:spacing w:val="-6"/>
        </w:rPr>
        <w:t xml:space="preserve"> </w:t>
      </w:r>
      <w:r>
        <w:t>inzage.</w:t>
      </w:r>
      <w:r>
        <w:rPr>
          <w:spacing w:val="-6"/>
        </w:rPr>
        <w:t xml:space="preserve"> </w:t>
      </w:r>
      <w:r>
        <w:t>De</w:t>
      </w:r>
      <w:r>
        <w:rPr>
          <w:spacing w:val="-7"/>
        </w:rPr>
        <w:t xml:space="preserve"> </w:t>
      </w:r>
      <w:r>
        <w:t>commissie</w:t>
      </w:r>
      <w:r>
        <w:rPr>
          <w:spacing w:val="-7"/>
        </w:rPr>
        <w:t xml:space="preserve"> </w:t>
      </w:r>
      <w:r>
        <w:t>is bevoegd getuigen en deskundigen te horen of advies van deskundigen inwinnen. Hiermee is vaak enige tijd gemoeid. Voor een voortvarende behandeling is het dan ook noodzakelijk dat de klachtencommissie de deskundige, die zij om een schriftelijk advies vraagt, een redelijke termijn stelt waarbinnen het advies wordt uitgebracht. Dit advies zal in afschrift zowel aan de klager als beklaagde worden toegezonden.</w:t>
      </w:r>
    </w:p>
    <w:p w14:paraId="3B823CEF" w14:textId="77777777" w:rsidR="000E0FF2" w:rsidRDefault="000E0FF2">
      <w:pPr>
        <w:pStyle w:val="Plattetekst"/>
        <w:spacing w:before="160"/>
        <w:ind w:left="0"/>
      </w:pPr>
    </w:p>
    <w:p w14:paraId="3B823CF0" w14:textId="77777777" w:rsidR="000E0FF2" w:rsidRDefault="002E705E">
      <w:pPr>
        <w:pStyle w:val="Kop2"/>
        <w:numPr>
          <w:ilvl w:val="1"/>
          <w:numId w:val="2"/>
        </w:numPr>
        <w:tabs>
          <w:tab w:val="left" w:pos="474"/>
        </w:tabs>
        <w:spacing w:before="1"/>
        <w:ind w:hanging="358"/>
      </w:pPr>
      <w:bookmarkStart w:id="24" w:name="_TOC_250002"/>
      <w:r>
        <w:rPr>
          <w:color w:val="0F4660"/>
        </w:rPr>
        <w:t>De</w:t>
      </w:r>
      <w:r>
        <w:rPr>
          <w:color w:val="0F4660"/>
          <w:spacing w:val="1"/>
        </w:rPr>
        <w:t xml:space="preserve"> </w:t>
      </w:r>
      <w:bookmarkEnd w:id="24"/>
      <w:r>
        <w:rPr>
          <w:color w:val="0F4660"/>
          <w:spacing w:val="-2"/>
        </w:rPr>
        <w:t>klachtafhandeling</w:t>
      </w:r>
    </w:p>
    <w:p w14:paraId="3B823CF1" w14:textId="77777777" w:rsidR="000E0FF2" w:rsidRDefault="002E705E">
      <w:pPr>
        <w:spacing w:before="81"/>
        <w:ind w:left="116"/>
        <w:rPr>
          <w:i/>
          <w:sz w:val="20"/>
        </w:rPr>
      </w:pPr>
      <w:r>
        <w:rPr>
          <w:i/>
          <w:sz w:val="20"/>
        </w:rPr>
        <w:t>Klachtencommissie</w:t>
      </w:r>
      <w:r>
        <w:rPr>
          <w:i/>
          <w:spacing w:val="-8"/>
          <w:sz w:val="20"/>
        </w:rPr>
        <w:t xml:space="preserve"> </w:t>
      </w:r>
      <w:r>
        <w:rPr>
          <w:i/>
          <w:sz w:val="20"/>
        </w:rPr>
        <w:t>(klachten</w:t>
      </w:r>
      <w:r>
        <w:rPr>
          <w:i/>
          <w:spacing w:val="-8"/>
          <w:sz w:val="20"/>
        </w:rPr>
        <w:t xml:space="preserve"> </w:t>
      </w:r>
      <w:r>
        <w:rPr>
          <w:i/>
          <w:sz w:val="20"/>
        </w:rPr>
        <w:t>van</w:t>
      </w:r>
      <w:r>
        <w:rPr>
          <w:i/>
          <w:spacing w:val="-7"/>
          <w:sz w:val="20"/>
        </w:rPr>
        <w:t xml:space="preserve"> </w:t>
      </w:r>
      <w:r>
        <w:rPr>
          <w:i/>
          <w:sz w:val="20"/>
        </w:rPr>
        <w:t>cliënten</w:t>
      </w:r>
      <w:r>
        <w:rPr>
          <w:i/>
          <w:spacing w:val="-6"/>
          <w:sz w:val="20"/>
        </w:rPr>
        <w:t xml:space="preserve"> </w:t>
      </w:r>
      <w:r>
        <w:rPr>
          <w:i/>
          <w:sz w:val="20"/>
        </w:rPr>
        <w:t>onder</w:t>
      </w:r>
      <w:r>
        <w:rPr>
          <w:i/>
          <w:spacing w:val="-9"/>
          <w:sz w:val="20"/>
        </w:rPr>
        <w:t xml:space="preserve"> </w:t>
      </w:r>
      <w:r>
        <w:rPr>
          <w:i/>
          <w:sz w:val="20"/>
        </w:rPr>
        <w:t>de</w:t>
      </w:r>
      <w:r>
        <w:rPr>
          <w:i/>
          <w:spacing w:val="-5"/>
          <w:sz w:val="20"/>
        </w:rPr>
        <w:t xml:space="preserve"> </w:t>
      </w:r>
      <w:r>
        <w:rPr>
          <w:i/>
          <w:sz w:val="20"/>
        </w:rPr>
        <w:t>18</w:t>
      </w:r>
      <w:r>
        <w:rPr>
          <w:i/>
          <w:spacing w:val="-8"/>
          <w:sz w:val="20"/>
        </w:rPr>
        <w:t xml:space="preserve"> </w:t>
      </w:r>
      <w:r>
        <w:rPr>
          <w:i/>
          <w:spacing w:val="-4"/>
          <w:sz w:val="20"/>
        </w:rPr>
        <w:t>jaar)</w:t>
      </w:r>
    </w:p>
    <w:p w14:paraId="3B823CF2" w14:textId="77777777" w:rsidR="000E0FF2" w:rsidRDefault="002E705E">
      <w:pPr>
        <w:pStyle w:val="Plattetekst"/>
        <w:ind w:right="124"/>
      </w:pPr>
      <w:r>
        <w:t>Na</w:t>
      </w:r>
      <w:r>
        <w:rPr>
          <w:spacing w:val="-3"/>
        </w:rPr>
        <w:t xml:space="preserve"> </w:t>
      </w:r>
      <w:r>
        <w:t>ontvangst</w:t>
      </w:r>
      <w:r>
        <w:rPr>
          <w:spacing w:val="-5"/>
        </w:rPr>
        <w:t xml:space="preserve"> </w:t>
      </w:r>
      <w:r>
        <w:t>van</w:t>
      </w:r>
      <w:r>
        <w:rPr>
          <w:spacing w:val="-3"/>
        </w:rPr>
        <w:t xml:space="preserve"> </w:t>
      </w:r>
      <w:r>
        <w:t>de</w:t>
      </w:r>
      <w:r>
        <w:rPr>
          <w:spacing w:val="-7"/>
        </w:rPr>
        <w:t xml:space="preserve"> </w:t>
      </w:r>
      <w:r>
        <w:t>beslissing</w:t>
      </w:r>
      <w:r>
        <w:rPr>
          <w:spacing w:val="-4"/>
        </w:rPr>
        <w:t xml:space="preserve"> </w:t>
      </w:r>
      <w:r>
        <w:t>van</w:t>
      </w:r>
      <w:r>
        <w:rPr>
          <w:spacing w:val="-6"/>
        </w:rPr>
        <w:t xml:space="preserve"> </w:t>
      </w:r>
      <w:r>
        <w:t>de</w:t>
      </w:r>
      <w:r>
        <w:rPr>
          <w:spacing w:val="-7"/>
        </w:rPr>
        <w:t xml:space="preserve"> </w:t>
      </w:r>
      <w:r>
        <w:t>klachtencommissie</w:t>
      </w:r>
      <w:r>
        <w:rPr>
          <w:spacing w:val="-6"/>
        </w:rPr>
        <w:t xml:space="preserve"> </w:t>
      </w:r>
      <w:r>
        <w:t>deelt</w:t>
      </w:r>
      <w:r>
        <w:rPr>
          <w:spacing w:val="-5"/>
        </w:rPr>
        <w:t xml:space="preserve"> </w:t>
      </w:r>
      <w:r>
        <w:t>de</w:t>
      </w:r>
      <w:r>
        <w:rPr>
          <w:spacing w:val="-6"/>
        </w:rPr>
        <w:t xml:space="preserve"> </w:t>
      </w:r>
      <w:r>
        <w:t>Raad</w:t>
      </w:r>
      <w:r>
        <w:rPr>
          <w:spacing w:val="-6"/>
        </w:rPr>
        <w:t xml:space="preserve"> </w:t>
      </w:r>
      <w:r>
        <w:t>van</w:t>
      </w:r>
      <w:r>
        <w:rPr>
          <w:spacing w:val="-6"/>
        </w:rPr>
        <w:t xml:space="preserve"> </w:t>
      </w:r>
      <w:r>
        <w:t>Bestuur</w:t>
      </w:r>
      <w:r>
        <w:rPr>
          <w:spacing w:val="-6"/>
        </w:rPr>
        <w:t xml:space="preserve"> </w:t>
      </w:r>
      <w:r>
        <w:t>de</w:t>
      </w:r>
      <w:r>
        <w:rPr>
          <w:spacing w:val="-7"/>
        </w:rPr>
        <w:t xml:space="preserve"> </w:t>
      </w:r>
      <w:r>
        <w:t>klager,</w:t>
      </w:r>
      <w:r>
        <w:rPr>
          <w:spacing w:val="-4"/>
        </w:rPr>
        <w:t xml:space="preserve"> </w:t>
      </w:r>
      <w:r>
        <w:t>de</w:t>
      </w:r>
      <w:r>
        <w:rPr>
          <w:spacing w:val="-6"/>
        </w:rPr>
        <w:t xml:space="preserve"> </w:t>
      </w:r>
      <w:r>
        <w:t>beklaagde</w:t>
      </w:r>
      <w:r>
        <w:rPr>
          <w:spacing w:val="-2"/>
        </w:rPr>
        <w:t xml:space="preserve"> </w:t>
      </w:r>
      <w:r>
        <w:t>en de commissie binnen een maand schriftelijk gemotiveerd mee of zij het oordeel van de commissie over de gegrondheid van de klacht overneemt. Ook geeft zij aan of – en zo ja welke – maatregelen zij naar aanleiding van het oordeel van de klachtencommissie zal nemen. Indien het de Raad van Bestuur niet mogelijk is haar besluit binnen de in het vorige lid genoemde termijn uit te brengen, doet zij daarvan met opgaaf van redenen, mededeling aan klager, de beklaagde en de commissie. Dit onder vermelding van de termijn waarbinnen zij haar besluit zal uitbrengen. Het uitstel mag ten hoogste twee weken zijn.</w:t>
      </w:r>
    </w:p>
    <w:p w14:paraId="3B823CF3" w14:textId="77777777" w:rsidR="000E0FF2" w:rsidRDefault="002E705E">
      <w:pPr>
        <w:spacing w:before="243"/>
        <w:ind w:left="116"/>
        <w:rPr>
          <w:i/>
          <w:sz w:val="20"/>
        </w:rPr>
      </w:pPr>
      <w:r>
        <w:rPr>
          <w:i/>
          <w:sz w:val="20"/>
        </w:rPr>
        <w:t>Geschillencommissie</w:t>
      </w:r>
      <w:r>
        <w:rPr>
          <w:i/>
          <w:spacing w:val="-9"/>
          <w:sz w:val="20"/>
        </w:rPr>
        <w:t xml:space="preserve"> </w:t>
      </w:r>
      <w:r>
        <w:rPr>
          <w:i/>
          <w:sz w:val="20"/>
        </w:rPr>
        <w:t>ggz(klachten</w:t>
      </w:r>
      <w:r>
        <w:rPr>
          <w:i/>
          <w:spacing w:val="-7"/>
          <w:sz w:val="20"/>
        </w:rPr>
        <w:t xml:space="preserve"> </w:t>
      </w:r>
      <w:r>
        <w:rPr>
          <w:i/>
          <w:sz w:val="20"/>
        </w:rPr>
        <w:t>van</w:t>
      </w:r>
      <w:r>
        <w:rPr>
          <w:i/>
          <w:spacing w:val="-7"/>
          <w:sz w:val="20"/>
        </w:rPr>
        <w:t xml:space="preserve"> </w:t>
      </w:r>
      <w:r>
        <w:rPr>
          <w:i/>
          <w:sz w:val="20"/>
        </w:rPr>
        <w:t>cliënten</w:t>
      </w:r>
      <w:r>
        <w:rPr>
          <w:i/>
          <w:spacing w:val="-7"/>
          <w:sz w:val="20"/>
        </w:rPr>
        <w:t xml:space="preserve"> </w:t>
      </w:r>
      <w:r>
        <w:rPr>
          <w:i/>
          <w:sz w:val="20"/>
        </w:rPr>
        <w:t>vanaf</w:t>
      </w:r>
      <w:r>
        <w:rPr>
          <w:i/>
          <w:spacing w:val="-9"/>
          <w:sz w:val="20"/>
        </w:rPr>
        <w:t xml:space="preserve"> </w:t>
      </w:r>
      <w:r>
        <w:rPr>
          <w:i/>
          <w:sz w:val="20"/>
        </w:rPr>
        <w:t>18</w:t>
      </w:r>
      <w:r>
        <w:rPr>
          <w:i/>
          <w:spacing w:val="-8"/>
          <w:sz w:val="20"/>
        </w:rPr>
        <w:t xml:space="preserve"> </w:t>
      </w:r>
      <w:r>
        <w:rPr>
          <w:i/>
          <w:spacing w:val="-4"/>
          <w:sz w:val="20"/>
        </w:rPr>
        <w:t>jaar)</w:t>
      </w:r>
    </w:p>
    <w:p w14:paraId="3B823CF4" w14:textId="77777777" w:rsidR="000E0FF2" w:rsidRDefault="002E705E">
      <w:pPr>
        <w:pStyle w:val="Plattetekst"/>
        <w:ind w:right="117"/>
      </w:pPr>
      <w:r>
        <w:t>De geschillencommissie doet uiterlijk binnen zes maanden na de voorlegging van de klacht/het geschil uitspraak. Als de aard van de klacht/het geschil en de daarbij betrokken belangen daartoe aanleiding geven, doet de commissie op korte termijn uitspraak. De commissie doet uitspraak over haar bevoegdheid, de ontvankelijkheid van partijen en het geheel of gedeeltelijk (on)gegrond zijn van de klacht. De commissie kan ook</w:t>
      </w:r>
      <w:r>
        <w:rPr>
          <w:spacing w:val="-5"/>
        </w:rPr>
        <w:t xml:space="preserve"> </w:t>
      </w:r>
      <w:r>
        <w:t>de</w:t>
      </w:r>
      <w:r>
        <w:rPr>
          <w:spacing w:val="-7"/>
        </w:rPr>
        <w:t xml:space="preserve"> </w:t>
      </w:r>
      <w:r>
        <w:t>navolgende</w:t>
      </w:r>
      <w:r>
        <w:rPr>
          <w:spacing w:val="-6"/>
        </w:rPr>
        <w:t xml:space="preserve"> </w:t>
      </w:r>
      <w:r>
        <w:t>beslissingen</w:t>
      </w:r>
      <w:r>
        <w:rPr>
          <w:spacing w:val="-6"/>
        </w:rPr>
        <w:t xml:space="preserve"> </w:t>
      </w:r>
      <w:r>
        <w:t>nemen:</w:t>
      </w:r>
      <w:r>
        <w:rPr>
          <w:spacing w:val="-3"/>
        </w:rPr>
        <w:t xml:space="preserve"> </w:t>
      </w:r>
      <w:r>
        <w:t>-</w:t>
      </w:r>
      <w:r>
        <w:rPr>
          <w:spacing w:val="-5"/>
        </w:rPr>
        <w:t xml:space="preserve"> </w:t>
      </w:r>
      <w:r>
        <w:t>een</w:t>
      </w:r>
      <w:r>
        <w:rPr>
          <w:spacing w:val="-6"/>
        </w:rPr>
        <w:t xml:space="preserve"> </w:t>
      </w:r>
      <w:r>
        <w:t>door</w:t>
      </w:r>
      <w:r>
        <w:rPr>
          <w:spacing w:val="-6"/>
        </w:rPr>
        <w:t xml:space="preserve"> </w:t>
      </w:r>
      <w:r>
        <w:t>één</w:t>
      </w:r>
      <w:r>
        <w:rPr>
          <w:spacing w:val="-6"/>
        </w:rPr>
        <w:t xml:space="preserve"> </w:t>
      </w:r>
      <w:r>
        <w:t>van</w:t>
      </w:r>
      <w:r>
        <w:rPr>
          <w:spacing w:val="-1"/>
        </w:rPr>
        <w:t xml:space="preserve"> </w:t>
      </w:r>
      <w:r>
        <w:t>partijen</w:t>
      </w:r>
      <w:r>
        <w:rPr>
          <w:spacing w:val="-6"/>
        </w:rPr>
        <w:t xml:space="preserve"> </w:t>
      </w:r>
      <w:r>
        <w:t>te</w:t>
      </w:r>
      <w:r>
        <w:rPr>
          <w:spacing w:val="-7"/>
        </w:rPr>
        <w:t xml:space="preserve"> </w:t>
      </w:r>
      <w:r>
        <w:t>betalen</w:t>
      </w:r>
      <w:r>
        <w:rPr>
          <w:spacing w:val="-6"/>
        </w:rPr>
        <w:t xml:space="preserve"> </w:t>
      </w:r>
      <w:r>
        <w:t>(schade)vergoeding</w:t>
      </w:r>
      <w:r>
        <w:rPr>
          <w:spacing w:val="-6"/>
        </w:rPr>
        <w:t xml:space="preserve"> </w:t>
      </w:r>
      <w:r>
        <w:t>vaststellen;</w:t>
      </w:r>
      <w:r>
        <w:rPr>
          <w:spacing w:val="-5"/>
        </w:rPr>
        <w:t xml:space="preserve"> </w:t>
      </w:r>
      <w:r>
        <w:t xml:space="preserve">- een betalingsverplichting vaststellen; alsmede iedere andere beslissing, die zij redelijk en billijk acht ter beëindiging van het geschil. De geschillencommissie (ggz) stuurt de uitspraak naar klager en Kenter Jeugdhulp. Zij moeten zich houden aan de beslissingen van deze commissie en uitvoeren wat de commissie hen eventueel oplegt. Het reglement van de geschillencommissie ggz is te vinden op </w:t>
      </w:r>
      <w:r>
        <w:rPr>
          <w:color w:val="467785"/>
          <w:spacing w:val="-2"/>
          <w:u w:val="single" w:color="467785"/>
        </w:rPr>
        <w:t>https://</w:t>
      </w:r>
      <w:hyperlink r:id="rId18">
        <w:r>
          <w:rPr>
            <w:color w:val="467785"/>
            <w:spacing w:val="-2"/>
            <w:u w:val="single" w:color="467785"/>
          </w:rPr>
          <w:t>www.degeschillencommissiezorg.nl/over-ons/zorgcommissies/geestelijke-gezondheidszorg/.</w:t>
        </w:r>
      </w:hyperlink>
    </w:p>
    <w:p w14:paraId="3B823CF5" w14:textId="77777777" w:rsidR="000E0FF2" w:rsidRDefault="000E0FF2">
      <w:pPr>
        <w:sectPr w:rsidR="000E0FF2">
          <w:footerReference w:type="default" r:id="rId19"/>
          <w:pgSz w:w="11910" w:h="16840"/>
          <w:pgMar w:top="1360" w:right="1320" w:bottom="1000" w:left="1300" w:header="0" w:footer="801" w:gutter="0"/>
          <w:cols w:space="708"/>
        </w:sectPr>
      </w:pPr>
    </w:p>
    <w:p w14:paraId="3B823CF6" w14:textId="77777777" w:rsidR="000E0FF2" w:rsidRDefault="002E705E">
      <w:pPr>
        <w:pStyle w:val="Kop1"/>
        <w:spacing w:before="131"/>
        <w:ind w:left="116" w:firstLine="0"/>
      </w:pPr>
      <w:bookmarkStart w:id="25" w:name="_TOC_250001"/>
      <w:bookmarkEnd w:id="25"/>
      <w:r>
        <w:rPr>
          <w:color w:val="0F4660"/>
          <w:spacing w:val="-2"/>
        </w:rPr>
        <w:lastRenderedPageBreak/>
        <w:t>Begripsbepaling</w:t>
      </w:r>
    </w:p>
    <w:p w14:paraId="3B823CF7" w14:textId="77777777" w:rsidR="000E0FF2" w:rsidRDefault="002E705E">
      <w:pPr>
        <w:pStyle w:val="Kop6"/>
        <w:spacing w:before="81"/>
      </w:pPr>
      <w:r>
        <w:rPr>
          <w:spacing w:val="-2"/>
        </w:rPr>
        <w:t>Klacht</w:t>
      </w:r>
    </w:p>
    <w:p w14:paraId="3B823CF8" w14:textId="77777777" w:rsidR="000E0FF2" w:rsidRDefault="002E705E">
      <w:pPr>
        <w:pStyle w:val="Plattetekst"/>
        <w:spacing w:before="1"/>
      </w:pPr>
      <w:r>
        <w:t>De</w:t>
      </w:r>
      <w:r>
        <w:rPr>
          <w:spacing w:val="-7"/>
        </w:rPr>
        <w:t xml:space="preserve"> </w:t>
      </w:r>
      <w:r>
        <w:t>door</w:t>
      </w:r>
      <w:r>
        <w:rPr>
          <w:spacing w:val="-6"/>
        </w:rPr>
        <w:t xml:space="preserve"> </w:t>
      </w:r>
      <w:r>
        <w:t>of</w:t>
      </w:r>
      <w:r>
        <w:rPr>
          <w:spacing w:val="-7"/>
        </w:rPr>
        <w:t xml:space="preserve"> </w:t>
      </w:r>
      <w:r>
        <w:t>namens</w:t>
      </w:r>
      <w:r>
        <w:rPr>
          <w:spacing w:val="-9"/>
        </w:rPr>
        <w:t xml:space="preserve"> </w:t>
      </w:r>
      <w:r>
        <w:t>de</w:t>
      </w:r>
      <w:r>
        <w:rPr>
          <w:spacing w:val="-7"/>
        </w:rPr>
        <w:t xml:space="preserve"> </w:t>
      </w:r>
      <w:r>
        <w:t>klager</w:t>
      </w:r>
      <w:r>
        <w:rPr>
          <w:spacing w:val="-4"/>
        </w:rPr>
        <w:t xml:space="preserve"> </w:t>
      </w:r>
      <w:r>
        <w:t>schriftelijk</w:t>
      </w:r>
      <w:r>
        <w:rPr>
          <w:spacing w:val="-5"/>
        </w:rPr>
        <w:t xml:space="preserve"> </w:t>
      </w:r>
      <w:r>
        <w:t>ge-uitte</w:t>
      </w:r>
      <w:r>
        <w:rPr>
          <w:spacing w:val="-7"/>
        </w:rPr>
        <w:t xml:space="preserve"> </w:t>
      </w:r>
      <w:r>
        <w:rPr>
          <w:spacing w:val="-2"/>
        </w:rPr>
        <w:t>onvrede.</w:t>
      </w:r>
    </w:p>
    <w:p w14:paraId="3B823CF9" w14:textId="77777777" w:rsidR="000E0FF2" w:rsidRDefault="002E705E">
      <w:pPr>
        <w:pStyle w:val="Kop6"/>
      </w:pPr>
      <w:r>
        <w:t>Kenter</w:t>
      </w:r>
      <w:r>
        <w:rPr>
          <w:spacing w:val="-4"/>
        </w:rPr>
        <w:t xml:space="preserve"> </w:t>
      </w:r>
      <w:r>
        <w:rPr>
          <w:spacing w:val="-2"/>
        </w:rPr>
        <w:t>Jeugdhulp</w:t>
      </w:r>
    </w:p>
    <w:p w14:paraId="3B823CFA" w14:textId="77777777" w:rsidR="000E0FF2" w:rsidRDefault="002E705E">
      <w:pPr>
        <w:pStyle w:val="Plattetekst"/>
        <w:spacing w:before="1"/>
        <w:ind w:right="124"/>
      </w:pPr>
      <w:r>
        <w:t>De</w:t>
      </w:r>
      <w:r>
        <w:rPr>
          <w:spacing w:val="-5"/>
        </w:rPr>
        <w:t xml:space="preserve"> </w:t>
      </w:r>
      <w:r>
        <w:t>organisatie</w:t>
      </w:r>
      <w:r>
        <w:rPr>
          <w:spacing w:val="-3"/>
        </w:rPr>
        <w:t xml:space="preserve"> </w:t>
      </w:r>
      <w:r>
        <w:t>voor</w:t>
      </w:r>
      <w:r>
        <w:rPr>
          <w:spacing w:val="-5"/>
        </w:rPr>
        <w:t xml:space="preserve"> </w:t>
      </w:r>
      <w:r>
        <w:t>Jeugd GGZ,</w:t>
      </w:r>
      <w:r>
        <w:rPr>
          <w:spacing w:val="-3"/>
        </w:rPr>
        <w:t xml:space="preserve"> </w:t>
      </w:r>
      <w:r>
        <w:t>Jeugd</w:t>
      </w:r>
      <w:r>
        <w:rPr>
          <w:spacing w:val="-2"/>
        </w:rPr>
        <w:t xml:space="preserve"> </w:t>
      </w:r>
      <w:r>
        <w:t>en</w:t>
      </w:r>
      <w:r>
        <w:rPr>
          <w:spacing w:val="-5"/>
        </w:rPr>
        <w:t xml:space="preserve"> </w:t>
      </w:r>
      <w:r>
        <w:t>Opvoedhulp</w:t>
      </w:r>
      <w:r>
        <w:rPr>
          <w:spacing w:val="-5"/>
        </w:rPr>
        <w:t xml:space="preserve"> </w:t>
      </w:r>
      <w:r>
        <w:t>en</w:t>
      </w:r>
      <w:r>
        <w:rPr>
          <w:spacing w:val="-2"/>
        </w:rPr>
        <w:t xml:space="preserve"> </w:t>
      </w:r>
      <w:r>
        <w:t>gevestigd</w:t>
      </w:r>
      <w:r>
        <w:rPr>
          <w:spacing w:val="-5"/>
        </w:rPr>
        <w:t xml:space="preserve"> </w:t>
      </w:r>
      <w:r>
        <w:t>te</w:t>
      </w:r>
      <w:r>
        <w:rPr>
          <w:spacing w:val="-2"/>
        </w:rPr>
        <w:t xml:space="preserve"> </w:t>
      </w:r>
      <w:r>
        <w:t>Santpoort-Noord.</w:t>
      </w:r>
      <w:r>
        <w:rPr>
          <w:spacing w:val="-3"/>
        </w:rPr>
        <w:t xml:space="preserve"> </w:t>
      </w:r>
      <w:r>
        <w:t>De</w:t>
      </w:r>
      <w:r>
        <w:rPr>
          <w:spacing w:val="-5"/>
        </w:rPr>
        <w:t xml:space="preserve"> </w:t>
      </w:r>
      <w:r>
        <w:t>instelling</w:t>
      </w:r>
      <w:r>
        <w:rPr>
          <w:spacing w:val="-3"/>
        </w:rPr>
        <w:t xml:space="preserve"> </w:t>
      </w:r>
      <w:r>
        <w:t>en/of</w:t>
      </w:r>
      <w:r>
        <w:rPr>
          <w:spacing w:val="-2"/>
        </w:rPr>
        <w:t xml:space="preserve"> </w:t>
      </w:r>
      <w:r>
        <w:t>een van haar medewerkers.</w:t>
      </w:r>
    </w:p>
    <w:p w14:paraId="3B823CFB" w14:textId="77777777" w:rsidR="000E0FF2" w:rsidRDefault="002E705E">
      <w:pPr>
        <w:pStyle w:val="Kop6"/>
      </w:pPr>
      <w:r>
        <w:rPr>
          <w:spacing w:val="-2"/>
        </w:rPr>
        <w:t>GGZ-</w:t>
      </w:r>
      <w:r>
        <w:rPr>
          <w:spacing w:val="-4"/>
        </w:rPr>
        <w:t>NHN:</w:t>
      </w:r>
    </w:p>
    <w:p w14:paraId="3B823CFC" w14:textId="77777777" w:rsidR="000E0FF2" w:rsidRDefault="002E705E">
      <w:pPr>
        <w:pStyle w:val="Plattetekst"/>
        <w:spacing w:before="1"/>
        <w:ind w:right="124"/>
      </w:pPr>
      <w:proofErr w:type="spellStart"/>
      <w:r>
        <w:t>GGz</w:t>
      </w:r>
      <w:proofErr w:type="spellEnd"/>
      <w:r>
        <w:rPr>
          <w:spacing w:val="-4"/>
        </w:rPr>
        <w:t xml:space="preserve"> </w:t>
      </w:r>
      <w:r>
        <w:t>Noord-Holland</w:t>
      </w:r>
      <w:r>
        <w:rPr>
          <w:spacing w:val="-4"/>
        </w:rPr>
        <w:t xml:space="preserve"> </w:t>
      </w:r>
      <w:r>
        <w:t>Noord,</w:t>
      </w:r>
      <w:r>
        <w:rPr>
          <w:spacing w:val="-2"/>
        </w:rPr>
        <w:t xml:space="preserve"> </w:t>
      </w:r>
      <w:r>
        <w:t>de</w:t>
      </w:r>
      <w:r>
        <w:rPr>
          <w:spacing w:val="-4"/>
        </w:rPr>
        <w:t xml:space="preserve"> </w:t>
      </w:r>
      <w:r>
        <w:t>instelling</w:t>
      </w:r>
      <w:r>
        <w:rPr>
          <w:spacing w:val="-1"/>
        </w:rPr>
        <w:t xml:space="preserve"> </w:t>
      </w:r>
      <w:r>
        <w:t>waarmee</w:t>
      </w:r>
      <w:r>
        <w:rPr>
          <w:spacing w:val="-5"/>
        </w:rPr>
        <w:t xml:space="preserve"> </w:t>
      </w:r>
      <w:r>
        <w:t>Kenter</w:t>
      </w:r>
      <w:r>
        <w:rPr>
          <w:spacing w:val="-4"/>
        </w:rPr>
        <w:t xml:space="preserve"> </w:t>
      </w:r>
      <w:r>
        <w:t>Jeugdhulp</w:t>
      </w:r>
      <w:r>
        <w:rPr>
          <w:spacing w:val="-4"/>
        </w:rPr>
        <w:t xml:space="preserve"> </w:t>
      </w:r>
      <w:r>
        <w:t>een</w:t>
      </w:r>
      <w:r>
        <w:rPr>
          <w:spacing w:val="-4"/>
        </w:rPr>
        <w:t xml:space="preserve"> </w:t>
      </w:r>
      <w:r>
        <w:t>gezamenlijke</w:t>
      </w:r>
      <w:r>
        <w:rPr>
          <w:spacing w:val="-5"/>
        </w:rPr>
        <w:t xml:space="preserve"> </w:t>
      </w:r>
      <w:r>
        <w:t>klachtencommissie</w:t>
      </w:r>
      <w:r>
        <w:rPr>
          <w:spacing w:val="-2"/>
        </w:rPr>
        <w:t xml:space="preserve"> </w:t>
      </w:r>
      <w:r>
        <w:t>voor klachten. Over het uitvoeren van de wet verplichte ggz heeft ingericht.</w:t>
      </w:r>
    </w:p>
    <w:p w14:paraId="3B823CFD" w14:textId="77777777" w:rsidR="000E0FF2" w:rsidRDefault="002E705E">
      <w:pPr>
        <w:pStyle w:val="Kop6"/>
        <w:spacing w:before="244"/>
      </w:pPr>
      <w:r>
        <w:rPr>
          <w:spacing w:val="-2"/>
        </w:rPr>
        <w:t>Klager</w:t>
      </w:r>
    </w:p>
    <w:p w14:paraId="3B823CFE" w14:textId="77777777" w:rsidR="000E0FF2" w:rsidRDefault="002E705E">
      <w:pPr>
        <w:pStyle w:val="Plattetekst"/>
        <w:ind w:right="126"/>
      </w:pPr>
      <w:r>
        <w:rPr>
          <w:noProof/>
        </w:rPr>
        <mc:AlternateContent>
          <mc:Choice Requires="wps">
            <w:drawing>
              <wp:anchor distT="0" distB="0" distL="0" distR="0" simplePos="0" relativeHeight="487349248" behindDoc="1" locked="0" layoutInCell="1" allowOverlap="1" wp14:anchorId="3B823D45" wp14:editId="3B823D46">
                <wp:simplePos x="0" y="0"/>
                <wp:positionH relativeFrom="page">
                  <wp:posOffset>2328672</wp:posOffset>
                </wp:positionH>
                <wp:positionV relativeFrom="paragraph">
                  <wp:posOffset>863506</wp:posOffset>
                </wp:positionV>
                <wp:extent cx="32384"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7620"/>
                        </a:xfrm>
                        <a:custGeom>
                          <a:avLst/>
                          <a:gdLst/>
                          <a:ahLst/>
                          <a:cxnLst/>
                          <a:rect l="l" t="t" r="r" b="b"/>
                          <a:pathLst>
                            <a:path w="32384" h="7620">
                              <a:moveTo>
                                <a:pt x="32004" y="7619"/>
                              </a:moveTo>
                              <a:lnTo>
                                <a:pt x="0" y="7619"/>
                              </a:lnTo>
                              <a:lnTo>
                                <a:pt x="0" y="0"/>
                              </a:lnTo>
                              <a:lnTo>
                                <a:pt x="32004" y="0"/>
                              </a:lnTo>
                              <a:lnTo>
                                <a:pt x="32004"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B1E762" id="Graphic 4" o:spid="_x0000_s1026" style="position:absolute;margin-left:183.35pt;margin-top:68pt;width:2.55pt;height:.6pt;z-index:-15967232;visibility:visible;mso-wrap-style:square;mso-wrap-distance-left:0;mso-wrap-distance-top:0;mso-wrap-distance-right:0;mso-wrap-distance-bottom:0;mso-position-horizontal:absolute;mso-position-horizontal-relative:page;mso-position-vertical:absolute;mso-position-vertical-relative:text;v-text-anchor:top" coordsize="3238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" path="m32004,7619l,7619,,,32004,r,7619xe" fillcolor="black" stroked="f">
                <v:path arrowok="t"/>
                <w10:wrap anchorx="page"/>
              </v:shape>
            </w:pict>
          </mc:Fallback>
        </mc:AlternateContent>
      </w:r>
      <w:r>
        <w:t>Degene die een klacht heeft kenbaar gemaakt of ingediend bij de zorginstelling, bij de Klachtenfunctionaris of bij de klachtencommissie. Een klacht kan door of namens een cliënt ingediend worden. Bij jeugdigen t/m 12 jaar dienen ouders/verzorgers, pleegouder of voogd de klacht in. De cliënt vanaf 12 jaar kan zelf een vertegenwoordiger aanwijzen die namens hem een klacht indient. Ouders/verzorgers, pleegouder of voogd kunnen</w:t>
      </w:r>
      <w:r>
        <w:rPr>
          <w:spacing w:val="-4"/>
        </w:rPr>
        <w:t xml:space="preserve"> </w:t>
      </w:r>
      <w:r>
        <w:t>ook</w:t>
      </w:r>
      <w:r>
        <w:rPr>
          <w:spacing w:val="-3"/>
        </w:rPr>
        <w:t xml:space="preserve"> </w:t>
      </w:r>
      <w:r>
        <w:t>een</w:t>
      </w:r>
      <w:r>
        <w:rPr>
          <w:spacing w:val="-1"/>
        </w:rPr>
        <w:t xml:space="preserve"> </w:t>
      </w:r>
      <w:r>
        <w:t>klacht</w:t>
      </w:r>
      <w:r>
        <w:rPr>
          <w:spacing w:val="-3"/>
        </w:rPr>
        <w:t xml:space="preserve"> </w:t>
      </w:r>
      <w:r>
        <w:t>indienen</w:t>
      </w:r>
      <w:r>
        <w:rPr>
          <w:spacing w:val="-4"/>
        </w:rPr>
        <w:t xml:space="preserve"> </w:t>
      </w:r>
      <w:r>
        <w:t>over</w:t>
      </w:r>
      <w:r>
        <w:rPr>
          <w:spacing w:val="-4"/>
        </w:rPr>
        <w:t xml:space="preserve"> </w:t>
      </w:r>
      <w:r>
        <w:t>gedragingen van</w:t>
      </w:r>
      <w:r>
        <w:rPr>
          <w:spacing w:val="-4"/>
        </w:rPr>
        <w:t xml:space="preserve"> </w:t>
      </w:r>
      <w:r>
        <w:t>Kenter</w:t>
      </w:r>
      <w:r>
        <w:rPr>
          <w:spacing w:val="-4"/>
        </w:rPr>
        <w:t xml:space="preserve"> </w:t>
      </w:r>
      <w:r>
        <w:t>jegens</w:t>
      </w:r>
      <w:r>
        <w:rPr>
          <w:spacing w:val="-6"/>
        </w:rPr>
        <w:t xml:space="preserve"> </w:t>
      </w:r>
      <w:r>
        <w:t>hen</w:t>
      </w:r>
      <w:r>
        <w:rPr>
          <w:spacing w:val="-4"/>
        </w:rPr>
        <w:t xml:space="preserve"> </w:t>
      </w:r>
      <w:r>
        <w:t>zelf.</w:t>
      </w:r>
      <w:r>
        <w:rPr>
          <w:spacing w:val="-4"/>
        </w:rPr>
        <w:t xml:space="preserve"> </w:t>
      </w:r>
      <w:r>
        <w:t>Ook</w:t>
      </w:r>
      <w:r>
        <w:rPr>
          <w:spacing w:val="-3"/>
        </w:rPr>
        <w:t xml:space="preserve"> </w:t>
      </w:r>
      <w:r>
        <w:t>nabestaanden</w:t>
      </w:r>
      <w:r>
        <w:rPr>
          <w:spacing w:val="-1"/>
        </w:rPr>
        <w:t xml:space="preserve"> </w:t>
      </w:r>
      <w:r>
        <w:t>van</w:t>
      </w:r>
      <w:r>
        <w:rPr>
          <w:spacing w:val="-4"/>
        </w:rPr>
        <w:t xml:space="preserve"> </w:t>
      </w:r>
      <w:r>
        <w:t>een</w:t>
      </w:r>
      <w:r>
        <w:rPr>
          <w:spacing w:val="-1"/>
        </w:rPr>
        <w:t xml:space="preserve"> </w:t>
      </w:r>
      <w:r>
        <w:t>cliënt kunnen een klacht indienen.</w:t>
      </w:r>
    </w:p>
    <w:p w14:paraId="3B823CFF" w14:textId="77777777" w:rsidR="000E0FF2" w:rsidRDefault="000E0FF2">
      <w:pPr>
        <w:pStyle w:val="Plattetekst"/>
        <w:ind w:left="0"/>
      </w:pPr>
    </w:p>
    <w:p w14:paraId="3B823D00" w14:textId="77777777" w:rsidR="000E0FF2" w:rsidRDefault="002E705E">
      <w:pPr>
        <w:pStyle w:val="Kop6"/>
        <w:spacing w:before="0"/>
      </w:pPr>
      <w:r>
        <w:rPr>
          <w:spacing w:val="-2"/>
        </w:rPr>
        <w:t>Beklaagde</w:t>
      </w:r>
    </w:p>
    <w:p w14:paraId="3B823D01" w14:textId="77777777" w:rsidR="000E0FF2" w:rsidRDefault="002E705E">
      <w:pPr>
        <w:pStyle w:val="Plattetekst"/>
        <w:spacing w:before="1"/>
        <w:ind w:right="258"/>
      </w:pPr>
      <w:r>
        <w:t>De binnen de instelling werkzame persoon, waaronder naast werknemers in loondienst, ook anderen die werken voor</w:t>
      </w:r>
      <w:r>
        <w:rPr>
          <w:spacing w:val="-5"/>
        </w:rPr>
        <w:t xml:space="preserve"> </w:t>
      </w:r>
      <w:r>
        <w:t>Kenter</w:t>
      </w:r>
      <w:r>
        <w:rPr>
          <w:spacing w:val="-2"/>
        </w:rPr>
        <w:t xml:space="preserve"> </w:t>
      </w:r>
      <w:r>
        <w:t>Jeugdhulp,</w:t>
      </w:r>
      <w:r>
        <w:rPr>
          <w:spacing w:val="-5"/>
        </w:rPr>
        <w:t xml:space="preserve"> </w:t>
      </w:r>
      <w:r>
        <w:t>zoals</w:t>
      </w:r>
      <w:r>
        <w:rPr>
          <w:spacing w:val="-6"/>
        </w:rPr>
        <w:t xml:space="preserve"> </w:t>
      </w:r>
      <w:r>
        <w:t>stagiaires,</w:t>
      </w:r>
      <w:r>
        <w:rPr>
          <w:spacing w:val="-5"/>
        </w:rPr>
        <w:t xml:space="preserve"> </w:t>
      </w:r>
      <w:r>
        <w:t>uitzendkrachten,</w:t>
      </w:r>
      <w:r>
        <w:rPr>
          <w:spacing w:val="-3"/>
        </w:rPr>
        <w:t xml:space="preserve"> </w:t>
      </w:r>
      <w:r>
        <w:t>gedetacheerden,</w:t>
      </w:r>
      <w:r>
        <w:rPr>
          <w:spacing w:val="-5"/>
        </w:rPr>
        <w:t xml:space="preserve"> </w:t>
      </w:r>
      <w:r>
        <w:t>zzp’ers</w:t>
      </w:r>
      <w:r>
        <w:rPr>
          <w:spacing w:val="-7"/>
        </w:rPr>
        <w:t xml:space="preserve"> </w:t>
      </w:r>
      <w:r>
        <w:t>en</w:t>
      </w:r>
      <w:r>
        <w:rPr>
          <w:spacing w:val="-2"/>
        </w:rPr>
        <w:t xml:space="preserve"> </w:t>
      </w:r>
      <w:r>
        <w:t xml:space="preserve">vrijwilligers, tegen wiens gedraging de klacht is gericht. In deze regeling wordt deze werkzame persoon, medewerker </w:t>
      </w:r>
      <w:r>
        <w:rPr>
          <w:spacing w:val="-2"/>
        </w:rPr>
        <w:t>genoemd.</w:t>
      </w:r>
    </w:p>
    <w:p w14:paraId="3B823D02" w14:textId="77777777" w:rsidR="000E0FF2" w:rsidRDefault="002E705E">
      <w:pPr>
        <w:pStyle w:val="Kop6"/>
        <w:spacing w:before="242"/>
      </w:pPr>
      <w:r>
        <w:rPr>
          <w:spacing w:val="-2"/>
        </w:rPr>
        <w:t>Cliënt</w:t>
      </w:r>
    </w:p>
    <w:p w14:paraId="3B823D03" w14:textId="77777777" w:rsidR="000E0FF2" w:rsidRDefault="002E705E">
      <w:pPr>
        <w:pStyle w:val="Plattetekst"/>
        <w:spacing w:before="1"/>
        <w:ind w:right="126"/>
      </w:pPr>
      <w:r>
        <w:t>De</w:t>
      </w:r>
      <w:r>
        <w:rPr>
          <w:spacing w:val="-4"/>
        </w:rPr>
        <w:t xml:space="preserve"> </w:t>
      </w:r>
      <w:r>
        <w:t>jeugdige</w:t>
      </w:r>
      <w:r>
        <w:rPr>
          <w:spacing w:val="-4"/>
        </w:rPr>
        <w:t xml:space="preserve"> </w:t>
      </w:r>
      <w:r>
        <w:t>aan</w:t>
      </w:r>
      <w:r>
        <w:rPr>
          <w:spacing w:val="-4"/>
        </w:rPr>
        <w:t xml:space="preserve"> </w:t>
      </w:r>
      <w:r>
        <w:t>wie</w:t>
      </w:r>
      <w:r>
        <w:rPr>
          <w:spacing w:val="-5"/>
        </w:rPr>
        <w:t xml:space="preserve"> </w:t>
      </w:r>
      <w:r>
        <w:t>Kenter</w:t>
      </w:r>
      <w:r>
        <w:rPr>
          <w:spacing w:val="-4"/>
        </w:rPr>
        <w:t xml:space="preserve"> </w:t>
      </w:r>
      <w:r>
        <w:t>Jeugdhulp</w:t>
      </w:r>
      <w:r>
        <w:rPr>
          <w:spacing w:val="-1"/>
        </w:rPr>
        <w:t xml:space="preserve"> </w:t>
      </w:r>
      <w:r>
        <w:t>zorg</w:t>
      </w:r>
      <w:r>
        <w:rPr>
          <w:spacing w:val="-4"/>
        </w:rPr>
        <w:t xml:space="preserve"> </w:t>
      </w:r>
      <w:r>
        <w:t>en/of</w:t>
      </w:r>
      <w:r>
        <w:rPr>
          <w:spacing w:val="-5"/>
        </w:rPr>
        <w:t xml:space="preserve"> </w:t>
      </w:r>
      <w:r>
        <w:t>diensten</w:t>
      </w:r>
      <w:r>
        <w:rPr>
          <w:spacing w:val="-1"/>
        </w:rPr>
        <w:t xml:space="preserve"> </w:t>
      </w:r>
      <w:r>
        <w:t>verleent</w:t>
      </w:r>
      <w:r>
        <w:rPr>
          <w:spacing w:val="-3"/>
        </w:rPr>
        <w:t xml:space="preserve"> </w:t>
      </w:r>
      <w:r>
        <w:t>of</w:t>
      </w:r>
      <w:r>
        <w:rPr>
          <w:spacing w:val="-5"/>
        </w:rPr>
        <w:t xml:space="preserve"> </w:t>
      </w:r>
      <w:r>
        <w:t>heeft</w:t>
      </w:r>
      <w:r>
        <w:rPr>
          <w:spacing w:val="-1"/>
        </w:rPr>
        <w:t xml:space="preserve"> </w:t>
      </w:r>
      <w:r>
        <w:t>verleend</w:t>
      </w:r>
      <w:r>
        <w:rPr>
          <w:spacing w:val="-1"/>
        </w:rPr>
        <w:t xml:space="preserve"> </w:t>
      </w:r>
      <w:r>
        <w:t>of,</w:t>
      </w:r>
      <w:r>
        <w:rPr>
          <w:spacing w:val="-2"/>
        </w:rPr>
        <w:t xml:space="preserve"> </w:t>
      </w:r>
      <w:r>
        <w:t>indien</w:t>
      </w:r>
      <w:r>
        <w:rPr>
          <w:spacing w:val="-4"/>
        </w:rPr>
        <w:t xml:space="preserve"> </w:t>
      </w:r>
      <w:r>
        <w:t>cliënt</w:t>
      </w:r>
      <w:r>
        <w:rPr>
          <w:spacing w:val="-2"/>
        </w:rPr>
        <w:t xml:space="preserve"> </w:t>
      </w:r>
      <w:r>
        <w:t>onder</w:t>
      </w:r>
      <w:r>
        <w:rPr>
          <w:spacing w:val="-4"/>
        </w:rPr>
        <w:t xml:space="preserve"> </w:t>
      </w:r>
      <w:r>
        <w:t>de 18 jaar is, ook diens ouder, ouder zonder gezag, voogd, degene die anders dan als ouder samen met de ouder het gezag over de jeugdige uitoefent of een pleegouder, in het kader van de aan hen verleende jeugdhulp.</w:t>
      </w:r>
    </w:p>
    <w:p w14:paraId="3B823D04" w14:textId="77777777" w:rsidR="000E0FF2" w:rsidRDefault="002E705E">
      <w:pPr>
        <w:pStyle w:val="Plattetekst"/>
      </w:pPr>
      <w:r>
        <w:t>Waar</w:t>
      </w:r>
      <w:r>
        <w:rPr>
          <w:spacing w:val="-3"/>
        </w:rPr>
        <w:t xml:space="preserve"> </w:t>
      </w:r>
      <w:r>
        <w:t>in</w:t>
      </w:r>
      <w:r>
        <w:rPr>
          <w:spacing w:val="-3"/>
        </w:rPr>
        <w:t xml:space="preserve"> </w:t>
      </w:r>
      <w:r>
        <w:t>deze</w:t>
      </w:r>
      <w:r>
        <w:rPr>
          <w:spacing w:val="-3"/>
        </w:rPr>
        <w:t xml:space="preserve"> </w:t>
      </w:r>
      <w:r>
        <w:t>regeling</w:t>
      </w:r>
      <w:r>
        <w:rPr>
          <w:spacing w:val="-1"/>
        </w:rPr>
        <w:t xml:space="preserve"> </w:t>
      </w:r>
      <w:r>
        <w:t>wordt</w:t>
      </w:r>
      <w:r>
        <w:rPr>
          <w:spacing w:val="-2"/>
        </w:rPr>
        <w:t xml:space="preserve"> </w:t>
      </w:r>
      <w:r>
        <w:t>gesproken</w:t>
      </w:r>
      <w:r>
        <w:rPr>
          <w:spacing w:val="-3"/>
        </w:rPr>
        <w:t xml:space="preserve"> </w:t>
      </w:r>
      <w:r>
        <w:t>over</w:t>
      </w:r>
      <w:r>
        <w:rPr>
          <w:spacing w:val="-3"/>
        </w:rPr>
        <w:t xml:space="preserve"> </w:t>
      </w:r>
      <w:r>
        <w:t>de</w:t>
      </w:r>
      <w:r>
        <w:rPr>
          <w:spacing w:val="-3"/>
        </w:rPr>
        <w:t xml:space="preserve"> </w:t>
      </w:r>
      <w:r>
        <w:t>"cliënt"</w:t>
      </w:r>
      <w:r>
        <w:rPr>
          <w:spacing w:val="-3"/>
        </w:rPr>
        <w:t xml:space="preserve"> </w:t>
      </w:r>
      <w:r>
        <w:t>als</w:t>
      </w:r>
      <w:r>
        <w:rPr>
          <w:spacing w:val="-2"/>
        </w:rPr>
        <w:t xml:space="preserve"> </w:t>
      </w:r>
      <w:r>
        <w:t>klager,</w:t>
      </w:r>
      <w:r>
        <w:rPr>
          <w:spacing w:val="-1"/>
        </w:rPr>
        <w:t xml:space="preserve"> </w:t>
      </w:r>
      <w:r>
        <w:t>wordt</w:t>
      </w:r>
      <w:r>
        <w:rPr>
          <w:spacing w:val="-2"/>
        </w:rPr>
        <w:t xml:space="preserve"> </w:t>
      </w:r>
      <w:r>
        <w:t>ook</w:t>
      </w:r>
      <w:r>
        <w:rPr>
          <w:spacing w:val="-2"/>
        </w:rPr>
        <w:t xml:space="preserve"> </w:t>
      </w:r>
      <w:r>
        <w:t>een</w:t>
      </w:r>
      <w:r>
        <w:rPr>
          <w:spacing w:val="-3"/>
        </w:rPr>
        <w:t xml:space="preserve"> </w:t>
      </w:r>
      <w:r>
        <w:t>vertegenwoordiger</w:t>
      </w:r>
      <w:r>
        <w:rPr>
          <w:spacing w:val="-3"/>
        </w:rPr>
        <w:t xml:space="preserve"> </w:t>
      </w:r>
      <w:r>
        <w:t>of nabestaande van een cliënt bedoeld.</w:t>
      </w:r>
    </w:p>
    <w:p w14:paraId="3B823D05" w14:textId="77777777" w:rsidR="000E0FF2" w:rsidRDefault="002E705E">
      <w:pPr>
        <w:pStyle w:val="Kop6"/>
      </w:pPr>
      <w:r>
        <w:t>De</w:t>
      </w:r>
      <w:r>
        <w:rPr>
          <w:spacing w:val="-4"/>
        </w:rPr>
        <w:t xml:space="preserve"> </w:t>
      </w:r>
      <w:r>
        <w:t>Raad</w:t>
      </w:r>
      <w:r>
        <w:rPr>
          <w:spacing w:val="-3"/>
        </w:rPr>
        <w:t xml:space="preserve"> </w:t>
      </w:r>
      <w:r>
        <w:t>van</w:t>
      </w:r>
      <w:r>
        <w:rPr>
          <w:spacing w:val="-4"/>
        </w:rPr>
        <w:t xml:space="preserve"> </w:t>
      </w:r>
      <w:r>
        <w:rPr>
          <w:spacing w:val="-2"/>
        </w:rPr>
        <w:t>Bestuur</w:t>
      </w:r>
    </w:p>
    <w:p w14:paraId="3B823D06" w14:textId="77777777" w:rsidR="000E0FF2" w:rsidRDefault="002E705E">
      <w:pPr>
        <w:pStyle w:val="Plattetekst"/>
        <w:spacing w:before="1"/>
      </w:pPr>
      <w:r>
        <w:t>De</w:t>
      </w:r>
      <w:r>
        <w:rPr>
          <w:spacing w:val="-7"/>
        </w:rPr>
        <w:t xml:space="preserve"> </w:t>
      </w:r>
      <w:r>
        <w:t>bestuurder</w:t>
      </w:r>
      <w:r>
        <w:rPr>
          <w:spacing w:val="-3"/>
        </w:rPr>
        <w:t xml:space="preserve"> </w:t>
      </w:r>
      <w:r>
        <w:t>van</w:t>
      </w:r>
      <w:r>
        <w:rPr>
          <w:spacing w:val="-4"/>
        </w:rPr>
        <w:t xml:space="preserve"> </w:t>
      </w:r>
      <w:r>
        <w:t>Kenter</w:t>
      </w:r>
      <w:r>
        <w:rPr>
          <w:spacing w:val="-4"/>
        </w:rPr>
        <w:t xml:space="preserve"> </w:t>
      </w:r>
      <w:r>
        <w:rPr>
          <w:spacing w:val="-2"/>
        </w:rPr>
        <w:t>Jeugdhulp.</w:t>
      </w:r>
    </w:p>
    <w:p w14:paraId="3B823D07" w14:textId="77777777" w:rsidR="000E0FF2" w:rsidRDefault="002E705E">
      <w:pPr>
        <w:pStyle w:val="Kop6"/>
      </w:pPr>
      <w:r>
        <w:t>De</w:t>
      </w:r>
      <w:r>
        <w:rPr>
          <w:spacing w:val="-4"/>
        </w:rPr>
        <w:t xml:space="preserve"> </w:t>
      </w:r>
      <w:r>
        <w:rPr>
          <w:spacing w:val="-2"/>
        </w:rPr>
        <w:t>leidinggevende</w:t>
      </w:r>
    </w:p>
    <w:p w14:paraId="3B823D08" w14:textId="77777777" w:rsidR="000E0FF2" w:rsidRDefault="002E705E">
      <w:pPr>
        <w:pStyle w:val="Plattetekst"/>
        <w:spacing w:before="1"/>
      </w:pPr>
      <w:r>
        <w:t>De</w:t>
      </w:r>
      <w:r>
        <w:rPr>
          <w:spacing w:val="-6"/>
        </w:rPr>
        <w:t xml:space="preserve"> </w:t>
      </w:r>
      <w:r>
        <w:t>leidinggevenden</w:t>
      </w:r>
      <w:r>
        <w:rPr>
          <w:spacing w:val="-3"/>
        </w:rPr>
        <w:t xml:space="preserve"> </w:t>
      </w:r>
      <w:r>
        <w:t>van</w:t>
      </w:r>
      <w:r>
        <w:rPr>
          <w:spacing w:val="-3"/>
        </w:rPr>
        <w:t xml:space="preserve"> </w:t>
      </w:r>
      <w:r>
        <w:t>de</w:t>
      </w:r>
      <w:r>
        <w:rPr>
          <w:spacing w:val="-2"/>
        </w:rPr>
        <w:t xml:space="preserve"> </w:t>
      </w:r>
      <w:r>
        <w:t>medewerkers</w:t>
      </w:r>
      <w:r>
        <w:rPr>
          <w:spacing w:val="-6"/>
        </w:rPr>
        <w:t xml:space="preserve"> </w:t>
      </w:r>
      <w:r>
        <w:t>in</w:t>
      </w:r>
      <w:r>
        <w:rPr>
          <w:spacing w:val="-5"/>
        </w:rPr>
        <w:t xml:space="preserve"> </w:t>
      </w:r>
      <w:r>
        <w:t>een</w:t>
      </w:r>
      <w:r>
        <w:rPr>
          <w:spacing w:val="-6"/>
        </w:rPr>
        <w:t xml:space="preserve"> </w:t>
      </w:r>
      <w:r>
        <w:t>bepaalde</w:t>
      </w:r>
      <w:r>
        <w:rPr>
          <w:spacing w:val="-5"/>
        </w:rPr>
        <w:t xml:space="preserve"> </w:t>
      </w:r>
      <w:r>
        <w:t>regio</w:t>
      </w:r>
      <w:r>
        <w:rPr>
          <w:spacing w:val="-6"/>
        </w:rPr>
        <w:t xml:space="preserve"> </w:t>
      </w:r>
      <w:r>
        <w:t>of</w:t>
      </w:r>
      <w:r>
        <w:rPr>
          <w:spacing w:val="-6"/>
        </w:rPr>
        <w:t xml:space="preserve"> </w:t>
      </w:r>
      <w:r>
        <w:rPr>
          <w:spacing w:val="-2"/>
        </w:rPr>
        <w:t>vestiging.</w:t>
      </w:r>
    </w:p>
    <w:p w14:paraId="3B823D09" w14:textId="77777777" w:rsidR="000E0FF2" w:rsidRDefault="000E0FF2">
      <w:pPr>
        <w:pStyle w:val="Plattetekst"/>
        <w:spacing w:before="1"/>
        <w:ind w:left="0"/>
      </w:pPr>
    </w:p>
    <w:p w14:paraId="3B823D0A" w14:textId="77777777" w:rsidR="000E0FF2" w:rsidRDefault="002E705E">
      <w:pPr>
        <w:pStyle w:val="Kop6"/>
        <w:spacing w:before="0" w:line="243" w:lineRule="exact"/>
      </w:pPr>
      <w:r>
        <w:t>De</w:t>
      </w:r>
      <w:r>
        <w:rPr>
          <w:spacing w:val="-4"/>
        </w:rPr>
        <w:t xml:space="preserve"> </w:t>
      </w:r>
      <w:r>
        <w:rPr>
          <w:spacing w:val="-2"/>
        </w:rPr>
        <w:t>klachtencommissie</w:t>
      </w:r>
    </w:p>
    <w:p w14:paraId="3B823D0B" w14:textId="77777777" w:rsidR="000E0FF2" w:rsidRDefault="002E705E">
      <w:pPr>
        <w:pStyle w:val="Plattetekst"/>
      </w:pPr>
      <w:r>
        <w:t>De</w:t>
      </w:r>
      <w:r>
        <w:rPr>
          <w:spacing w:val="-8"/>
        </w:rPr>
        <w:t xml:space="preserve"> </w:t>
      </w:r>
      <w:r>
        <w:t>door</w:t>
      </w:r>
      <w:r>
        <w:rPr>
          <w:spacing w:val="-8"/>
        </w:rPr>
        <w:t xml:space="preserve"> </w:t>
      </w:r>
      <w:r>
        <w:t>Kenter</w:t>
      </w:r>
      <w:r>
        <w:rPr>
          <w:spacing w:val="-8"/>
        </w:rPr>
        <w:t xml:space="preserve"> </w:t>
      </w:r>
      <w:r>
        <w:t>Jeugdhulp</w:t>
      </w:r>
      <w:r>
        <w:rPr>
          <w:spacing w:val="-5"/>
        </w:rPr>
        <w:t xml:space="preserve"> </w:t>
      </w:r>
      <w:r>
        <w:t>in</w:t>
      </w:r>
      <w:r>
        <w:rPr>
          <w:spacing w:val="-5"/>
        </w:rPr>
        <w:t xml:space="preserve"> </w:t>
      </w:r>
      <w:r>
        <w:t>het</w:t>
      </w:r>
      <w:r>
        <w:rPr>
          <w:spacing w:val="-7"/>
        </w:rPr>
        <w:t xml:space="preserve"> </w:t>
      </w:r>
      <w:r>
        <w:t>kader</w:t>
      </w:r>
      <w:r>
        <w:rPr>
          <w:spacing w:val="-8"/>
        </w:rPr>
        <w:t xml:space="preserve"> </w:t>
      </w:r>
      <w:r>
        <w:t>van</w:t>
      </w:r>
      <w:r>
        <w:rPr>
          <w:spacing w:val="-8"/>
        </w:rPr>
        <w:t xml:space="preserve"> </w:t>
      </w:r>
      <w:r>
        <w:t>de</w:t>
      </w:r>
      <w:r>
        <w:rPr>
          <w:spacing w:val="-8"/>
        </w:rPr>
        <w:t xml:space="preserve"> </w:t>
      </w:r>
      <w:r>
        <w:t>klachtenregeling</w:t>
      </w:r>
      <w:r>
        <w:rPr>
          <w:spacing w:val="-6"/>
        </w:rPr>
        <w:t xml:space="preserve"> </w:t>
      </w:r>
      <w:r>
        <w:t>conform</w:t>
      </w:r>
      <w:r>
        <w:rPr>
          <w:spacing w:val="-8"/>
        </w:rPr>
        <w:t xml:space="preserve"> </w:t>
      </w:r>
      <w:r>
        <w:t>de</w:t>
      </w:r>
      <w:r>
        <w:rPr>
          <w:spacing w:val="-8"/>
        </w:rPr>
        <w:t xml:space="preserve"> </w:t>
      </w:r>
      <w:r>
        <w:t>Jeugdwet</w:t>
      </w:r>
      <w:r>
        <w:rPr>
          <w:spacing w:val="-7"/>
        </w:rPr>
        <w:t xml:space="preserve"> </w:t>
      </w:r>
      <w:r>
        <w:t>ingestelde</w:t>
      </w:r>
      <w:r>
        <w:rPr>
          <w:spacing w:val="-8"/>
        </w:rPr>
        <w:t xml:space="preserve"> </w:t>
      </w:r>
      <w:r>
        <w:t>onafhankelijke commissie die als taak behandeling van klachten over gedragingen van Kenter Jeugdhulp of van voor haar werkzame personen jegens een cliënt heeft.</w:t>
      </w:r>
    </w:p>
    <w:p w14:paraId="3B823D0C" w14:textId="77777777" w:rsidR="000E0FF2" w:rsidRDefault="002E705E">
      <w:pPr>
        <w:pStyle w:val="Plattetekst"/>
        <w:spacing w:line="244" w:lineRule="exact"/>
      </w:pPr>
      <w:r>
        <w:t>De</w:t>
      </w:r>
      <w:r>
        <w:rPr>
          <w:spacing w:val="-9"/>
        </w:rPr>
        <w:t xml:space="preserve"> </w:t>
      </w:r>
      <w:r>
        <w:t>commissie</w:t>
      </w:r>
      <w:r>
        <w:rPr>
          <w:spacing w:val="-9"/>
        </w:rPr>
        <w:t xml:space="preserve"> </w:t>
      </w:r>
      <w:r>
        <w:t>behandelt</w:t>
      </w:r>
      <w:r>
        <w:rPr>
          <w:spacing w:val="-8"/>
        </w:rPr>
        <w:t xml:space="preserve"> </w:t>
      </w:r>
      <w:r>
        <w:t>klachten</w:t>
      </w:r>
      <w:r>
        <w:rPr>
          <w:spacing w:val="-6"/>
        </w:rPr>
        <w:t xml:space="preserve"> </w:t>
      </w:r>
      <w:r>
        <w:rPr>
          <w:spacing w:val="-4"/>
        </w:rPr>
        <w:t>over</w:t>
      </w:r>
    </w:p>
    <w:p w14:paraId="3B823D0D" w14:textId="77777777" w:rsidR="000E0FF2" w:rsidRDefault="002E705E">
      <w:pPr>
        <w:pStyle w:val="Lijstalinea"/>
        <w:numPr>
          <w:ilvl w:val="0"/>
          <w:numId w:val="1"/>
        </w:numPr>
        <w:tabs>
          <w:tab w:val="left" w:pos="476"/>
        </w:tabs>
        <w:ind w:right="205"/>
        <w:rPr>
          <w:sz w:val="20"/>
        </w:rPr>
      </w:pPr>
      <w:r>
        <w:rPr>
          <w:sz w:val="20"/>
        </w:rPr>
        <w:t>handelingen jegens (behandeling/bejegening)</w:t>
      </w:r>
      <w:r>
        <w:rPr>
          <w:spacing w:val="40"/>
          <w:sz w:val="20"/>
        </w:rPr>
        <w:t xml:space="preserve"> </w:t>
      </w:r>
      <w:r>
        <w:rPr>
          <w:sz w:val="20"/>
        </w:rPr>
        <w:t>cliënten boven de 12 jaar tot 18 jaar ingediend door cliënt zelf,</w:t>
      </w:r>
      <w:r>
        <w:rPr>
          <w:spacing w:val="-6"/>
          <w:sz w:val="20"/>
        </w:rPr>
        <w:t xml:space="preserve"> </w:t>
      </w:r>
      <w:r>
        <w:rPr>
          <w:sz w:val="20"/>
        </w:rPr>
        <w:t>een</w:t>
      </w:r>
      <w:r>
        <w:rPr>
          <w:spacing w:val="-6"/>
          <w:sz w:val="20"/>
        </w:rPr>
        <w:t xml:space="preserve"> </w:t>
      </w:r>
      <w:r>
        <w:rPr>
          <w:sz w:val="20"/>
        </w:rPr>
        <w:t>door</w:t>
      </w:r>
      <w:r>
        <w:rPr>
          <w:spacing w:val="-6"/>
          <w:sz w:val="20"/>
        </w:rPr>
        <w:t xml:space="preserve"> </w:t>
      </w:r>
      <w:r>
        <w:rPr>
          <w:sz w:val="20"/>
        </w:rPr>
        <w:t>hem</w:t>
      </w:r>
      <w:r>
        <w:rPr>
          <w:spacing w:val="-6"/>
          <w:sz w:val="20"/>
        </w:rPr>
        <w:t xml:space="preserve"> </w:t>
      </w:r>
      <w:r>
        <w:rPr>
          <w:sz w:val="20"/>
        </w:rPr>
        <w:t>aangewezen</w:t>
      </w:r>
      <w:r>
        <w:rPr>
          <w:spacing w:val="-6"/>
          <w:sz w:val="20"/>
        </w:rPr>
        <w:t xml:space="preserve"> </w:t>
      </w:r>
      <w:r>
        <w:rPr>
          <w:sz w:val="20"/>
        </w:rPr>
        <w:t>vertegenwoordiger</w:t>
      </w:r>
      <w:r>
        <w:rPr>
          <w:spacing w:val="-6"/>
          <w:sz w:val="20"/>
        </w:rPr>
        <w:t xml:space="preserve"> </w:t>
      </w:r>
      <w:r>
        <w:rPr>
          <w:sz w:val="20"/>
        </w:rPr>
        <w:t>of</w:t>
      </w:r>
      <w:r>
        <w:rPr>
          <w:spacing w:val="-6"/>
          <w:sz w:val="20"/>
        </w:rPr>
        <w:t xml:space="preserve"> </w:t>
      </w:r>
      <w:r>
        <w:rPr>
          <w:sz w:val="20"/>
        </w:rPr>
        <w:t>de</w:t>
      </w:r>
      <w:r>
        <w:rPr>
          <w:spacing w:val="-7"/>
          <w:sz w:val="20"/>
        </w:rPr>
        <w:t xml:space="preserve"> </w:t>
      </w:r>
      <w:r>
        <w:rPr>
          <w:sz w:val="20"/>
        </w:rPr>
        <w:t>ouders</w:t>
      </w:r>
      <w:r>
        <w:rPr>
          <w:spacing w:val="-8"/>
          <w:sz w:val="20"/>
        </w:rPr>
        <w:t xml:space="preserve"> </w:t>
      </w:r>
      <w:r>
        <w:rPr>
          <w:sz w:val="20"/>
        </w:rPr>
        <w:t>maar</w:t>
      </w:r>
      <w:r>
        <w:rPr>
          <w:spacing w:val="-6"/>
          <w:sz w:val="20"/>
        </w:rPr>
        <w:t xml:space="preserve"> </w:t>
      </w:r>
      <w:r>
        <w:rPr>
          <w:sz w:val="20"/>
        </w:rPr>
        <w:t>dan</w:t>
      </w:r>
      <w:r>
        <w:rPr>
          <w:spacing w:val="-6"/>
          <w:sz w:val="20"/>
        </w:rPr>
        <w:t xml:space="preserve"> </w:t>
      </w:r>
      <w:r>
        <w:rPr>
          <w:sz w:val="20"/>
        </w:rPr>
        <w:t>heeft</w:t>
      </w:r>
      <w:r>
        <w:rPr>
          <w:spacing w:val="-6"/>
          <w:sz w:val="20"/>
        </w:rPr>
        <w:t xml:space="preserve"> </w:t>
      </w:r>
      <w:r>
        <w:rPr>
          <w:sz w:val="20"/>
        </w:rPr>
        <w:t>cliënt</w:t>
      </w:r>
      <w:r>
        <w:rPr>
          <w:spacing w:val="-5"/>
          <w:sz w:val="20"/>
        </w:rPr>
        <w:t xml:space="preserve"> </w:t>
      </w:r>
      <w:r>
        <w:rPr>
          <w:sz w:val="20"/>
        </w:rPr>
        <w:t>zelf</w:t>
      </w:r>
      <w:r>
        <w:rPr>
          <w:spacing w:val="-4"/>
          <w:sz w:val="20"/>
        </w:rPr>
        <w:t xml:space="preserve"> </w:t>
      </w:r>
      <w:r>
        <w:rPr>
          <w:sz w:val="20"/>
        </w:rPr>
        <w:t>dar</w:t>
      </w:r>
      <w:r>
        <w:rPr>
          <w:spacing w:val="-5"/>
          <w:sz w:val="20"/>
        </w:rPr>
        <w:t xml:space="preserve"> </w:t>
      </w:r>
      <w:r>
        <w:rPr>
          <w:sz w:val="20"/>
        </w:rPr>
        <w:t>ook</w:t>
      </w:r>
      <w:r>
        <w:rPr>
          <w:spacing w:val="-6"/>
          <w:sz w:val="20"/>
        </w:rPr>
        <w:t xml:space="preserve"> </w:t>
      </w:r>
      <w:r>
        <w:rPr>
          <w:sz w:val="20"/>
        </w:rPr>
        <w:t>een</w:t>
      </w:r>
      <w:r>
        <w:rPr>
          <w:spacing w:val="-4"/>
          <w:sz w:val="20"/>
        </w:rPr>
        <w:t xml:space="preserve"> </w:t>
      </w:r>
      <w:r>
        <w:rPr>
          <w:sz w:val="20"/>
        </w:rPr>
        <w:t xml:space="preserve">rol in, zonder diens toestemming kan geen informatie met de </w:t>
      </w:r>
      <w:proofErr w:type="spellStart"/>
      <w:r>
        <w:rPr>
          <w:sz w:val="20"/>
        </w:rPr>
        <w:t>Klachtencie</w:t>
      </w:r>
      <w:proofErr w:type="spellEnd"/>
      <w:r>
        <w:rPr>
          <w:sz w:val="20"/>
        </w:rPr>
        <w:t xml:space="preserve"> worden gedeeld over die jongere</w:t>
      </w:r>
    </w:p>
    <w:p w14:paraId="3B823D0E" w14:textId="77777777" w:rsidR="000E0FF2" w:rsidRDefault="002E705E">
      <w:pPr>
        <w:pStyle w:val="Lijstalinea"/>
        <w:numPr>
          <w:ilvl w:val="0"/>
          <w:numId w:val="1"/>
        </w:numPr>
        <w:tabs>
          <w:tab w:val="left" w:pos="476"/>
        </w:tabs>
        <w:ind w:right="574"/>
        <w:rPr>
          <w:sz w:val="20"/>
        </w:rPr>
      </w:pPr>
      <w:r>
        <w:rPr>
          <w:sz w:val="20"/>
        </w:rPr>
        <w:t>handelingen</w:t>
      </w:r>
      <w:r>
        <w:rPr>
          <w:spacing w:val="-7"/>
          <w:sz w:val="20"/>
        </w:rPr>
        <w:t xml:space="preserve"> </w:t>
      </w:r>
      <w:r>
        <w:rPr>
          <w:sz w:val="20"/>
        </w:rPr>
        <w:t>jegens</w:t>
      </w:r>
      <w:r>
        <w:rPr>
          <w:spacing w:val="-7"/>
          <w:sz w:val="20"/>
        </w:rPr>
        <w:t xml:space="preserve"> </w:t>
      </w:r>
      <w:r>
        <w:rPr>
          <w:sz w:val="20"/>
        </w:rPr>
        <w:t>cliënt</w:t>
      </w:r>
      <w:r>
        <w:rPr>
          <w:spacing w:val="-6"/>
          <w:sz w:val="20"/>
        </w:rPr>
        <w:t xml:space="preserve"> </w:t>
      </w:r>
      <w:r>
        <w:rPr>
          <w:sz w:val="20"/>
        </w:rPr>
        <w:t>van</w:t>
      </w:r>
      <w:r>
        <w:rPr>
          <w:spacing w:val="-4"/>
          <w:sz w:val="20"/>
        </w:rPr>
        <w:t xml:space="preserve"> </w:t>
      </w:r>
      <w:r>
        <w:rPr>
          <w:sz w:val="20"/>
        </w:rPr>
        <w:t>18+</w:t>
      </w:r>
      <w:r>
        <w:rPr>
          <w:spacing w:val="-7"/>
          <w:sz w:val="20"/>
        </w:rPr>
        <w:t xml:space="preserve"> </w:t>
      </w:r>
      <w:r>
        <w:rPr>
          <w:sz w:val="20"/>
        </w:rPr>
        <w:t>die</w:t>
      </w:r>
      <w:r>
        <w:rPr>
          <w:spacing w:val="-7"/>
          <w:sz w:val="20"/>
        </w:rPr>
        <w:t xml:space="preserve"> </w:t>
      </w:r>
      <w:r>
        <w:rPr>
          <w:sz w:val="20"/>
        </w:rPr>
        <w:t>verlengde</w:t>
      </w:r>
      <w:r>
        <w:rPr>
          <w:spacing w:val="-7"/>
          <w:sz w:val="20"/>
        </w:rPr>
        <w:t xml:space="preserve"> </w:t>
      </w:r>
      <w:r>
        <w:rPr>
          <w:sz w:val="20"/>
        </w:rPr>
        <w:t>jeugdhulp</w:t>
      </w:r>
      <w:r>
        <w:rPr>
          <w:spacing w:val="-7"/>
          <w:sz w:val="20"/>
        </w:rPr>
        <w:t xml:space="preserve"> </w:t>
      </w:r>
      <w:r>
        <w:rPr>
          <w:sz w:val="20"/>
        </w:rPr>
        <w:t>ontvangt</w:t>
      </w:r>
      <w:r>
        <w:rPr>
          <w:spacing w:val="-6"/>
          <w:sz w:val="20"/>
        </w:rPr>
        <w:t xml:space="preserve"> </w:t>
      </w:r>
      <w:r>
        <w:rPr>
          <w:sz w:val="20"/>
        </w:rPr>
        <w:t>,</w:t>
      </w:r>
      <w:r>
        <w:rPr>
          <w:spacing w:val="-7"/>
          <w:sz w:val="20"/>
        </w:rPr>
        <w:t xml:space="preserve"> </w:t>
      </w:r>
      <w:r>
        <w:rPr>
          <w:sz w:val="20"/>
        </w:rPr>
        <w:t>diens</w:t>
      </w:r>
      <w:r>
        <w:rPr>
          <w:spacing w:val="-7"/>
          <w:sz w:val="20"/>
        </w:rPr>
        <w:t xml:space="preserve"> </w:t>
      </w:r>
      <w:r>
        <w:rPr>
          <w:sz w:val="20"/>
        </w:rPr>
        <w:t>vertegenwoordiger</w:t>
      </w:r>
      <w:r>
        <w:rPr>
          <w:spacing w:val="-7"/>
          <w:sz w:val="20"/>
        </w:rPr>
        <w:t xml:space="preserve"> </w:t>
      </w:r>
      <w:r>
        <w:rPr>
          <w:sz w:val="20"/>
        </w:rPr>
        <w:t>(cliënt bepaalt zelf wie dat is) of een nabestaande</w:t>
      </w:r>
    </w:p>
    <w:p w14:paraId="3B823D0F" w14:textId="77777777" w:rsidR="000E0FF2" w:rsidRDefault="002E705E">
      <w:pPr>
        <w:pStyle w:val="Lijstalinea"/>
        <w:numPr>
          <w:ilvl w:val="0"/>
          <w:numId w:val="1"/>
        </w:numPr>
        <w:tabs>
          <w:tab w:val="left" w:pos="476"/>
        </w:tabs>
        <w:ind w:right="562"/>
        <w:rPr>
          <w:sz w:val="20"/>
        </w:rPr>
      </w:pPr>
      <w:r>
        <w:rPr>
          <w:sz w:val="20"/>
        </w:rPr>
        <w:t>handelingen</w:t>
      </w:r>
      <w:r>
        <w:rPr>
          <w:spacing w:val="-6"/>
          <w:sz w:val="20"/>
        </w:rPr>
        <w:t xml:space="preserve"> </w:t>
      </w:r>
      <w:r>
        <w:rPr>
          <w:sz w:val="20"/>
        </w:rPr>
        <w:t>jegens</w:t>
      </w:r>
      <w:r>
        <w:rPr>
          <w:spacing w:val="-6"/>
          <w:sz w:val="20"/>
        </w:rPr>
        <w:t xml:space="preserve"> </w:t>
      </w:r>
      <w:r>
        <w:rPr>
          <w:sz w:val="20"/>
        </w:rPr>
        <w:t>ouders,</w:t>
      </w:r>
      <w:r>
        <w:rPr>
          <w:spacing w:val="-4"/>
          <w:sz w:val="20"/>
        </w:rPr>
        <w:t xml:space="preserve"> </w:t>
      </w:r>
      <w:r>
        <w:rPr>
          <w:sz w:val="20"/>
        </w:rPr>
        <w:t>pleegouders,</w:t>
      </w:r>
      <w:r>
        <w:rPr>
          <w:spacing w:val="-6"/>
          <w:sz w:val="20"/>
        </w:rPr>
        <w:t xml:space="preserve"> </w:t>
      </w:r>
      <w:r>
        <w:rPr>
          <w:sz w:val="20"/>
        </w:rPr>
        <w:t>stiefouders</w:t>
      </w:r>
      <w:r>
        <w:rPr>
          <w:spacing w:val="-6"/>
          <w:sz w:val="20"/>
        </w:rPr>
        <w:t xml:space="preserve"> </w:t>
      </w:r>
      <w:r>
        <w:rPr>
          <w:sz w:val="20"/>
        </w:rPr>
        <w:t>etc.</w:t>
      </w:r>
      <w:r>
        <w:rPr>
          <w:spacing w:val="-7"/>
          <w:sz w:val="20"/>
        </w:rPr>
        <w:t xml:space="preserve"> </w:t>
      </w:r>
      <w:r>
        <w:rPr>
          <w:sz w:val="20"/>
        </w:rPr>
        <w:t>van</w:t>
      </w:r>
      <w:r>
        <w:rPr>
          <w:spacing w:val="-6"/>
          <w:sz w:val="20"/>
        </w:rPr>
        <w:t xml:space="preserve"> </w:t>
      </w:r>
      <w:r>
        <w:rPr>
          <w:sz w:val="20"/>
        </w:rPr>
        <w:t>cliënten</w:t>
      </w:r>
      <w:r>
        <w:rPr>
          <w:spacing w:val="-6"/>
          <w:sz w:val="20"/>
        </w:rPr>
        <w:t xml:space="preserve"> </w:t>
      </w:r>
      <w:r>
        <w:rPr>
          <w:sz w:val="20"/>
        </w:rPr>
        <w:t>onder</w:t>
      </w:r>
      <w:r>
        <w:rPr>
          <w:spacing w:val="-6"/>
          <w:sz w:val="20"/>
        </w:rPr>
        <w:t xml:space="preserve"> </w:t>
      </w:r>
      <w:r>
        <w:rPr>
          <w:sz w:val="20"/>
        </w:rPr>
        <w:t>de</w:t>
      </w:r>
      <w:r>
        <w:rPr>
          <w:spacing w:val="-7"/>
          <w:sz w:val="20"/>
        </w:rPr>
        <w:t xml:space="preserve"> </w:t>
      </w:r>
      <w:r>
        <w:rPr>
          <w:sz w:val="20"/>
        </w:rPr>
        <w:t>18</w:t>
      </w:r>
      <w:r>
        <w:rPr>
          <w:spacing w:val="-6"/>
          <w:sz w:val="20"/>
        </w:rPr>
        <w:t xml:space="preserve"> </w:t>
      </w:r>
      <w:r>
        <w:rPr>
          <w:sz w:val="20"/>
        </w:rPr>
        <w:t>ingediend</w:t>
      </w:r>
      <w:r>
        <w:rPr>
          <w:spacing w:val="-4"/>
          <w:sz w:val="20"/>
        </w:rPr>
        <w:t xml:space="preserve"> </w:t>
      </w:r>
      <w:r>
        <w:rPr>
          <w:sz w:val="20"/>
        </w:rPr>
        <w:t>door</w:t>
      </w:r>
      <w:r>
        <w:rPr>
          <w:spacing w:val="-6"/>
          <w:sz w:val="20"/>
        </w:rPr>
        <w:t xml:space="preserve"> </w:t>
      </w:r>
      <w:r>
        <w:rPr>
          <w:sz w:val="20"/>
        </w:rPr>
        <w:t>die ouder/pleegouder etc. Of door een vertegenwoordiger of nabestaande van die personen</w:t>
      </w:r>
    </w:p>
    <w:p w14:paraId="3B823D10" w14:textId="77777777" w:rsidR="000E0FF2" w:rsidRDefault="002E705E">
      <w:pPr>
        <w:pStyle w:val="Plattetekst"/>
        <w:spacing w:before="2"/>
      </w:pPr>
      <w:r>
        <w:t>De commissie bestaat uit drie leden, waaronder een voorzitter die niet werkzaam is voor of bij de jeugdhulpaanbieder</w:t>
      </w:r>
      <w:r>
        <w:rPr>
          <w:spacing w:val="-6"/>
        </w:rPr>
        <w:t xml:space="preserve"> </w:t>
      </w:r>
      <w:r>
        <w:t>of</w:t>
      </w:r>
      <w:r>
        <w:rPr>
          <w:spacing w:val="-7"/>
        </w:rPr>
        <w:t xml:space="preserve"> </w:t>
      </w:r>
      <w:r>
        <w:t>de</w:t>
      </w:r>
      <w:r>
        <w:rPr>
          <w:spacing w:val="-6"/>
        </w:rPr>
        <w:t xml:space="preserve"> </w:t>
      </w:r>
      <w:proofErr w:type="spellStart"/>
      <w:r>
        <w:t>gecertiﬁceerde</w:t>
      </w:r>
      <w:proofErr w:type="spellEnd"/>
      <w:r>
        <w:rPr>
          <w:spacing w:val="-6"/>
        </w:rPr>
        <w:t xml:space="preserve"> </w:t>
      </w:r>
      <w:r>
        <w:t>instelling.</w:t>
      </w:r>
      <w:r>
        <w:rPr>
          <w:spacing w:val="-6"/>
        </w:rPr>
        <w:t xml:space="preserve"> </w:t>
      </w:r>
      <w:r>
        <w:t>De</w:t>
      </w:r>
      <w:r>
        <w:rPr>
          <w:spacing w:val="-3"/>
        </w:rPr>
        <w:t xml:space="preserve"> </w:t>
      </w:r>
      <w:r>
        <w:t>commissie</w:t>
      </w:r>
      <w:r>
        <w:rPr>
          <w:spacing w:val="-4"/>
        </w:rPr>
        <w:t xml:space="preserve"> </w:t>
      </w:r>
      <w:r>
        <w:t>waarborgt</w:t>
      </w:r>
      <w:r>
        <w:rPr>
          <w:spacing w:val="-5"/>
        </w:rPr>
        <w:t xml:space="preserve"> </w:t>
      </w:r>
      <w:r>
        <w:t>dat</w:t>
      </w:r>
      <w:r>
        <w:rPr>
          <w:spacing w:val="-5"/>
        </w:rPr>
        <w:t xml:space="preserve"> </w:t>
      </w:r>
      <w:r>
        <w:t>aan</w:t>
      </w:r>
      <w:r>
        <w:rPr>
          <w:spacing w:val="-4"/>
        </w:rPr>
        <w:t xml:space="preserve"> </w:t>
      </w:r>
      <w:r>
        <w:t>de</w:t>
      </w:r>
      <w:r>
        <w:rPr>
          <w:spacing w:val="-6"/>
        </w:rPr>
        <w:t xml:space="preserve"> </w:t>
      </w:r>
      <w:r>
        <w:t>behandeling</w:t>
      </w:r>
      <w:r>
        <w:rPr>
          <w:spacing w:val="-4"/>
        </w:rPr>
        <w:t xml:space="preserve"> </w:t>
      </w:r>
      <w:r>
        <w:t>van</w:t>
      </w:r>
      <w:r>
        <w:rPr>
          <w:spacing w:val="-6"/>
        </w:rPr>
        <w:t xml:space="preserve"> </w:t>
      </w:r>
      <w:r>
        <w:t>een</w:t>
      </w:r>
    </w:p>
    <w:p w14:paraId="3B823D11" w14:textId="77777777" w:rsidR="000E0FF2" w:rsidRDefault="000E0FF2">
      <w:pPr>
        <w:sectPr w:rsidR="000E0FF2">
          <w:footerReference w:type="default" r:id="rId20"/>
          <w:pgSz w:w="11910" w:h="16840"/>
          <w:pgMar w:top="1920" w:right="1320" w:bottom="1000" w:left="1300" w:header="0" w:footer="801" w:gutter="0"/>
          <w:pgNumType w:start="1"/>
          <w:cols w:space="708"/>
        </w:sectPr>
      </w:pPr>
    </w:p>
    <w:p w14:paraId="3B823D12" w14:textId="77777777" w:rsidR="000E0FF2" w:rsidRDefault="002E705E">
      <w:pPr>
        <w:pStyle w:val="Plattetekst"/>
        <w:spacing w:before="39"/>
        <w:ind w:right="126"/>
      </w:pPr>
      <w:r>
        <w:lastRenderedPageBreak/>
        <w:t>klacht</w:t>
      </w:r>
      <w:r>
        <w:rPr>
          <w:spacing w:val="-7"/>
        </w:rPr>
        <w:t xml:space="preserve"> </w:t>
      </w:r>
      <w:r>
        <w:t>niet</w:t>
      </w:r>
      <w:r>
        <w:rPr>
          <w:spacing w:val="-6"/>
        </w:rPr>
        <w:t xml:space="preserve"> </w:t>
      </w:r>
      <w:r>
        <w:t>wordt</w:t>
      </w:r>
      <w:r>
        <w:rPr>
          <w:spacing w:val="-6"/>
        </w:rPr>
        <w:t xml:space="preserve"> </w:t>
      </w:r>
      <w:r>
        <w:t>deelgenomen</w:t>
      </w:r>
      <w:r>
        <w:rPr>
          <w:spacing w:val="-7"/>
        </w:rPr>
        <w:t xml:space="preserve"> </w:t>
      </w:r>
      <w:r>
        <w:t>door</w:t>
      </w:r>
      <w:r>
        <w:rPr>
          <w:spacing w:val="-7"/>
        </w:rPr>
        <w:t xml:space="preserve"> </w:t>
      </w:r>
      <w:r>
        <w:t>een</w:t>
      </w:r>
      <w:r>
        <w:rPr>
          <w:spacing w:val="-7"/>
        </w:rPr>
        <w:t xml:space="preserve"> </w:t>
      </w:r>
      <w:r>
        <w:t>persoon</w:t>
      </w:r>
      <w:r>
        <w:rPr>
          <w:spacing w:val="-7"/>
        </w:rPr>
        <w:t xml:space="preserve"> </w:t>
      </w:r>
      <w:r>
        <w:t>op</w:t>
      </w:r>
      <w:r>
        <w:rPr>
          <w:spacing w:val="-4"/>
        </w:rPr>
        <w:t xml:space="preserve"> </w:t>
      </w:r>
      <w:r>
        <w:t>wiens</w:t>
      </w:r>
      <w:r>
        <w:rPr>
          <w:spacing w:val="-4"/>
        </w:rPr>
        <w:t xml:space="preserve"> </w:t>
      </w:r>
      <w:r>
        <w:t>gedraging</w:t>
      </w:r>
      <w:r>
        <w:rPr>
          <w:spacing w:val="-5"/>
        </w:rPr>
        <w:t xml:space="preserve"> </w:t>
      </w:r>
      <w:r>
        <w:t>de</w:t>
      </w:r>
      <w:r>
        <w:rPr>
          <w:spacing w:val="-7"/>
        </w:rPr>
        <w:t xml:space="preserve"> </w:t>
      </w:r>
      <w:r>
        <w:t>klacht</w:t>
      </w:r>
      <w:r>
        <w:rPr>
          <w:spacing w:val="-6"/>
        </w:rPr>
        <w:t xml:space="preserve"> </w:t>
      </w:r>
      <w:r>
        <w:t>rechtstreeks</w:t>
      </w:r>
      <w:r>
        <w:rPr>
          <w:spacing w:val="-7"/>
        </w:rPr>
        <w:t xml:space="preserve"> </w:t>
      </w:r>
      <w:r>
        <w:t>betrekking</w:t>
      </w:r>
      <w:r>
        <w:rPr>
          <w:spacing w:val="-7"/>
        </w:rPr>
        <w:t xml:space="preserve"> </w:t>
      </w:r>
      <w:r>
        <w:t>heeft. De</w:t>
      </w:r>
      <w:r>
        <w:rPr>
          <w:spacing w:val="-6"/>
        </w:rPr>
        <w:t xml:space="preserve"> </w:t>
      </w:r>
      <w:r>
        <w:t>commissie</w:t>
      </w:r>
      <w:r>
        <w:rPr>
          <w:spacing w:val="-2"/>
        </w:rPr>
        <w:t xml:space="preserve"> </w:t>
      </w:r>
      <w:r>
        <w:t>geeft</w:t>
      </w:r>
      <w:r>
        <w:rPr>
          <w:spacing w:val="-6"/>
        </w:rPr>
        <w:t xml:space="preserve"> </w:t>
      </w:r>
      <w:r>
        <w:t>in</w:t>
      </w:r>
      <w:r>
        <w:rPr>
          <w:spacing w:val="-3"/>
        </w:rPr>
        <w:t xml:space="preserve"> </w:t>
      </w:r>
      <w:r>
        <w:t>haar</w:t>
      </w:r>
      <w:r>
        <w:rPr>
          <w:spacing w:val="-6"/>
        </w:rPr>
        <w:t xml:space="preserve"> </w:t>
      </w:r>
      <w:r>
        <w:t>uitspraak</w:t>
      </w:r>
      <w:r>
        <w:rPr>
          <w:spacing w:val="-5"/>
        </w:rPr>
        <w:t xml:space="preserve"> </w:t>
      </w:r>
      <w:r>
        <w:t>aan</w:t>
      </w:r>
      <w:r>
        <w:rPr>
          <w:spacing w:val="-6"/>
        </w:rPr>
        <w:t xml:space="preserve"> </w:t>
      </w:r>
      <w:r>
        <w:t>klager</w:t>
      </w:r>
      <w:r>
        <w:rPr>
          <w:spacing w:val="-6"/>
        </w:rPr>
        <w:t xml:space="preserve"> </w:t>
      </w:r>
      <w:r>
        <w:t>en</w:t>
      </w:r>
      <w:r>
        <w:rPr>
          <w:spacing w:val="-6"/>
        </w:rPr>
        <w:t xml:space="preserve"> </w:t>
      </w:r>
      <w:r>
        <w:t>Kenter</w:t>
      </w:r>
      <w:r>
        <w:rPr>
          <w:spacing w:val="-3"/>
        </w:rPr>
        <w:t xml:space="preserve"> </w:t>
      </w:r>
      <w:r>
        <w:t>Jeugdhulp</w:t>
      </w:r>
      <w:r>
        <w:rPr>
          <w:spacing w:val="-3"/>
        </w:rPr>
        <w:t xml:space="preserve"> </w:t>
      </w:r>
      <w:r>
        <w:t>een</w:t>
      </w:r>
      <w:r>
        <w:rPr>
          <w:spacing w:val="-3"/>
        </w:rPr>
        <w:t xml:space="preserve"> </w:t>
      </w:r>
      <w:r>
        <w:t>oordeel</w:t>
      </w:r>
      <w:r>
        <w:rPr>
          <w:spacing w:val="-6"/>
        </w:rPr>
        <w:t xml:space="preserve"> </w:t>
      </w:r>
      <w:r>
        <w:t>over</w:t>
      </w:r>
      <w:r>
        <w:rPr>
          <w:spacing w:val="-6"/>
        </w:rPr>
        <w:t xml:space="preserve"> </w:t>
      </w:r>
      <w:r>
        <w:t>de</w:t>
      </w:r>
      <w:r>
        <w:rPr>
          <w:spacing w:val="-4"/>
        </w:rPr>
        <w:t xml:space="preserve"> </w:t>
      </w:r>
      <w:r>
        <w:t>gegrondheid</w:t>
      </w:r>
      <w:r>
        <w:rPr>
          <w:spacing w:val="-6"/>
        </w:rPr>
        <w:t xml:space="preserve"> </w:t>
      </w:r>
      <w:r>
        <w:t>van</w:t>
      </w:r>
      <w:r>
        <w:rPr>
          <w:spacing w:val="-3"/>
        </w:rPr>
        <w:t xml:space="preserve"> </w:t>
      </w:r>
      <w:r>
        <w:t>de klacht, al dan niet met aanbevelingen. De bestuurder van de zorgaanbieder beslist binnen een maand na ontvangst van het oordeel of hij naar aanleiding daarvan maatregelen zal nemen en zo ja welke.</w:t>
      </w:r>
    </w:p>
    <w:p w14:paraId="3B823D13" w14:textId="77777777" w:rsidR="000E0FF2" w:rsidRDefault="002E705E">
      <w:pPr>
        <w:pStyle w:val="Kop6"/>
      </w:pPr>
      <w:r>
        <w:rPr>
          <w:w w:val="110"/>
        </w:rPr>
        <w:t>De</w:t>
      </w:r>
      <w:r>
        <w:rPr>
          <w:spacing w:val="-8"/>
          <w:w w:val="110"/>
        </w:rPr>
        <w:t xml:space="preserve"> </w:t>
      </w:r>
      <w:r>
        <w:rPr>
          <w:spacing w:val="-2"/>
          <w:w w:val="115"/>
        </w:rPr>
        <w:t>geschillencommissie</w:t>
      </w:r>
    </w:p>
    <w:p w14:paraId="3B823D14" w14:textId="77777777" w:rsidR="000E0FF2" w:rsidRDefault="002E705E">
      <w:pPr>
        <w:pStyle w:val="Plattetekst"/>
        <w:ind w:right="126"/>
      </w:pPr>
      <w:r>
        <w:t xml:space="preserve">Kenter Jeugdhulp is conform de </w:t>
      </w:r>
      <w:proofErr w:type="spellStart"/>
      <w:r>
        <w:t>Wkkgz</w:t>
      </w:r>
      <w:proofErr w:type="spellEnd"/>
      <w:r>
        <w:t xml:space="preserve"> aangesloten bij een erkende landelijke geschilleninstantie. Deze instantie behandelt klachten van cliënten van 18 jaar of ouder die jeugd-ggz ontvangen, diens vertegenwoordiger</w:t>
      </w:r>
      <w:r>
        <w:rPr>
          <w:spacing w:val="-12"/>
        </w:rPr>
        <w:t xml:space="preserve"> </w:t>
      </w:r>
      <w:r>
        <w:t>of</w:t>
      </w:r>
      <w:r>
        <w:rPr>
          <w:spacing w:val="-11"/>
        </w:rPr>
        <w:t xml:space="preserve"> </w:t>
      </w:r>
      <w:r>
        <w:t>nabestaande,</w:t>
      </w:r>
      <w:r>
        <w:rPr>
          <w:spacing w:val="-10"/>
        </w:rPr>
        <w:t xml:space="preserve"> </w:t>
      </w:r>
      <w:r>
        <w:t>tegen</w:t>
      </w:r>
      <w:r>
        <w:rPr>
          <w:spacing w:val="-12"/>
        </w:rPr>
        <w:t xml:space="preserve"> </w:t>
      </w:r>
      <w:r>
        <w:t>zorgaanbieders.</w:t>
      </w:r>
      <w:r>
        <w:rPr>
          <w:spacing w:val="-9"/>
        </w:rPr>
        <w:t xml:space="preserve"> </w:t>
      </w:r>
      <w:r>
        <w:t>Ook</w:t>
      </w:r>
      <w:r>
        <w:rPr>
          <w:spacing w:val="-11"/>
        </w:rPr>
        <w:t xml:space="preserve"> </w:t>
      </w:r>
      <w:r>
        <w:t>kan</w:t>
      </w:r>
      <w:r>
        <w:rPr>
          <w:spacing w:val="-12"/>
        </w:rPr>
        <w:t xml:space="preserve"> </w:t>
      </w:r>
      <w:r>
        <w:t>schadevergoeding</w:t>
      </w:r>
      <w:r>
        <w:rPr>
          <w:spacing w:val="-10"/>
        </w:rPr>
        <w:t xml:space="preserve"> </w:t>
      </w:r>
      <w:r>
        <w:t>worden</w:t>
      </w:r>
      <w:r>
        <w:rPr>
          <w:spacing w:val="-12"/>
        </w:rPr>
        <w:t xml:space="preserve"> </w:t>
      </w:r>
      <w:r>
        <w:t>gevraagd.</w:t>
      </w:r>
    </w:p>
    <w:p w14:paraId="3B823D15" w14:textId="77777777" w:rsidR="000E0FF2" w:rsidRDefault="002E705E">
      <w:pPr>
        <w:pStyle w:val="Plattetekst"/>
        <w:spacing w:before="2"/>
        <w:ind w:right="108"/>
      </w:pPr>
      <w:r>
        <w:t>De</w:t>
      </w:r>
      <w:r>
        <w:rPr>
          <w:spacing w:val="-5"/>
        </w:rPr>
        <w:t xml:space="preserve"> </w:t>
      </w:r>
      <w:r>
        <w:t>klacht</w:t>
      </w:r>
      <w:r>
        <w:rPr>
          <w:spacing w:val="-4"/>
        </w:rPr>
        <w:t xml:space="preserve"> </w:t>
      </w:r>
      <w:r>
        <w:t>moet</w:t>
      </w:r>
      <w:r>
        <w:rPr>
          <w:spacing w:val="-4"/>
        </w:rPr>
        <w:t xml:space="preserve"> </w:t>
      </w:r>
      <w:r>
        <w:t>in</w:t>
      </w:r>
      <w:r>
        <w:rPr>
          <w:spacing w:val="-5"/>
        </w:rPr>
        <w:t xml:space="preserve"> </w:t>
      </w:r>
      <w:r>
        <w:t>principe</w:t>
      </w:r>
      <w:r>
        <w:rPr>
          <w:spacing w:val="-5"/>
        </w:rPr>
        <w:t xml:space="preserve"> </w:t>
      </w:r>
      <w:r>
        <w:t>eerst</w:t>
      </w:r>
      <w:r>
        <w:rPr>
          <w:spacing w:val="-5"/>
        </w:rPr>
        <w:t xml:space="preserve"> </w:t>
      </w:r>
      <w:r>
        <w:t>bij</w:t>
      </w:r>
      <w:r>
        <w:rPr>
          <w:spacing w:val="-4"/>
        </w:rPr>
        <w:t xml:space="preserve"> </w:t>
      </w:r>
      <w:r>
        <w:t>de</w:t>
      </w:r>
      <w:r>
        <w:rPr>
          <w:spacing w:val="-5"/>
        </w:rPr>
        <w:t xml:space="preserve"> </w:t>
      </w:r>
      <w:r>
        <w:t>zorgaanbieder</w:t>
      </w:r>
      <w:r>
        <w:rPr>
          <w:spacing w:val="-5"/>
        </w:rPr>
        <w:t xml:space="preserve"> </w:t>
      </w:r>
      <w:r>
        <w:t>worden</w:t>
      </w:r>
      <w:r>
        <w:rPr>
          <w:spacing w:val="-5"/>
        </w:rPr>
        <w:t xml:space="preserve"> </w:t>
      </w:r>
      <w:r>
        <w:t>ingediend.</w:t>
      </w:r>
      <w:r>
        <w:rPr>
          <w:spacing w:val="-3"/>
        </w:rPr>
        <w:t xml:space="preserve"> </w:t>
      </w:r>
      <w:r>
        <w:t>Bij</w:t>
      </w:r>
      <w:r>
        <w:rPr>
          <w:spacing w:val="-5"/>
        </w:rPr>
        <w:t xml:space="preserve"> </w:t>
      </w:r>
      <w:r>
        <w:t>onvrede</w:t>
      </w:r>
      <w:r>
        <w:rPr>
          <w:spacing w:val="-3"/>
        </w:rPr>
        <w:t xml:space="preserve"> </w:t>
      </w:r>
      <w:r>
        <w:t>over</w:t>
      </w:r>
      <w:r>
        <w:rPr>
          <w:spacing w:val="-3"/>
        </w:rPr>
        <w:t xml:space="preserve"> </w:t>
      </w:r>
      <w:r>
        <w:t>de</w:t>
      </w:r>
      <w:r>
        <w:rPr>
          <w:spacing w:val="-5"/>
        </w:rPr>
        <w:t xml:space="preserve"> </w:t>
      </w:r>
      <w:r>
        <w:t>afhandeling</w:t>
      </w:r>
      <w:r>
        <w:rPr>
          <w:spacing w:val="-4"/>
        </w:rPr>
        <w:t xml:space="preserve"> </w:t>
      </w:r>
      <w:r>
        <w:t>van</w:t>
      </w:r>
      <w:r>
        <w:rPr>
          <w:spacing w:val="-5"/>
        </w:rPr>
        <w:t xml:space="preserve"> </w:t>
      </w:r>
      <w:r>
        <w:t>de klacht door de zorgaanbieder kan de klacht binnen 12 maanden daarna bij de geschillencommissie ingediend worden.</w:t>
      </w:r>
      <w:r>
        <w:rPr>
          <w:spacing w:val="34"/>
        </w:rPr>
        <w:t xml:space="preserve"> </w:t>
      </w:r>
      <w:r>
        <w:t>De</w:t>
      </w:r>
      <w:r>
        <w:rPr>
          <w:spacing w:val="34"/>
        </w:rPr>
        <w:t xml:space="preserve"> </w:t>
      </w:r>
      <w:r>
        <w:t>geschillencommissie</w:t>
      </w:r>
      <w:r>
        <w:rPr>
          <w:spacing w:val="34"/>
        </w:rPr>
        <w:t xml:space="preserve"> </w:t>
      </w:r>
      <w:r>
        <w:t>kan</w:t>
      </w:r>
      <w:r>
        <w:rPr>
          <w:spacing w:val="32"/>
        </w:rPr>
        <w:t xml:space="preserve"> </w:t>
      </w:r>
      <w:r>
        <w:t>in</w:t>
      </w:r>
      <w:r>
        <w:rPr>
          <w:spacing w:val="34"/>
        </w:rPr>
        <w:t xml:space="preserve"> </w:t>
      </w:r>
      <w:r>
        <w:t>haar</w:t>
      </w:r>
      <w:r>
        <w:rPr>
          <w:spacing w:val="34"/>
        </w:rPr>
        <w:t xml:space="preserve"> </w:t>
      </w:r>
      <w:r>
        <w:t>uitspraak</w:t>
      </w:r>
      <w:r>
        <w:rPr>
          <w:spacing w:val="32"/>
        </w:rPr>
        <w:t xml:space="preserve"> </w:t>
      </w:r>
      <w:r>
        <w:t>bepalen</w:t>
      </w:r>
      <w:r>
        <w:rPr>
          <w:spacing w:val="37"/>
        </w:rPr>
        <w:t xml:space="preserve"> </w:t>
      </w:r>
      <w:r>
        <w:t>hoe</w:t>
      </w:r>
      <w:r>
        <w:rPr>
          <w:spacing w:val="34"/>
        </w:rPr>
        <w:t xml:space="preserve"> </w:t>
      </w:r>
      <w:r>
        <w:t>de</w:t>
      </w:r>
      <w:r>
        <w:rPr>
          <w:spacing w:val="32"/>
        </w:rPr>
        <w:t xml:space="preserve"> </w:t>
      </w:r>
      <w:r>
        <w:t>zorgaanbieder</w:t>
      </w:r>
      <w:r>
        <w:rPr>
          <w:spacing w:val="34"/>
        </w:rPr>
        <w:t xml:space="preserve"> </w:t>
      </w:r>
      <w:r>
        <w:t>de</w:t>
      </w:r>
      <w:r>
        <w:rPr>
          <w:spacing w:val="34"/>
        </w:rPr>
        <w:t xml:space="preserve"> </w:t>
      </w:r>
      <w:r>
        <w:t>klacht</w:t>
      </w:r>
      <w:r>
        <w:rPr>
          <w:spacing w:val="34"/>
        </w:rPr>
        <w:t xml:space="preserve"> </w:t>
      </w:r>
      <w:r>
        <w:t>moet afhandelen.</w:t>
      </w:r>
      <w:r>
        <w:rPr>
          <w:spacing w:val="32"/>
        </w:rPr>
        <w:t xml:space="preserve"> </w:t>
      </w:r>
      <w:r>
        <w:t>De</w:t>
      </w:r>
      <w:r>
        <w:rPr>
          <w:spacing w:val="34"/>
        </w:rPr>
        <w:t xml:space="preserve"> </w:t>
      </w:r>
      <w:r>
        <w:t>uitspraak</w:t>
      </w:r>
      <w:r>
        <w:rPr>
          <w:spacing w:val="28"/>
        </w:rPr>
        <w:t xml:space="preserve"> </w:t>
      </w:r>
      <w:r>
        <w:t>van</w:t>
      </w:r>
      <w:r>
        <w:rPr>
          <w:spacing w:val="32"/>
        </w:rPr>
        <w:t xml:space="preserve"> </w:t>
      </w:r>
      <w:r>
        <w:t>de</w:t>
      </w:r>
      <w:r>
        <w:rPr>
          <w:spacing w:val="34"/>
        </w:rPr>
        <w:t xml:space="preserve"> </w:t>
      </w:r>
      <w:r>
        <w:t>geschillencommissie</w:t>
      </w:r>
      <w:r>
        <w:rPr>
          <w:spacing w:val="34"/>
        </w:rPr>
        <w:t xml:space="preserve"> </w:t>
      </w:r>
      <w:r>
        <w:t>is</w:t>
      </w:r>
      <w:r>
        <w:rPr>
          <w:spacing w:val="32"/>
        </w:rPr>
        <w:t xml:space="preserve"> </w:t>
      </w:r>
      <w:r>
        <w:t>een</w:t>
      </w:r>
      <w:r>
        <w:rPr>
          <w:spacing w:val="37"/>
        </w:rPr>
        <w:t xml:space="preserve"> </w:t>
      </w:r>
      <w:r>
        <w:t>bindend</w:t>
      </w:r>
      <w:r>
        <w:rPr>
          <w:spacing w:val="34"/>
        </w:rPr>
        <w:t xml:space="preserve"> </w:t>
      </w:r>
      <w:r>
        <w:t>advies.</w:t>
      </w:r>
      <w:r>
        <w:rPr>
          <w:spacing w:val="34"/>
        </w:rPr>
        <w:t xml:space="preserve"> </w:t>
      </w:r>
      <w:r>
        <w:t>Dat</w:t>
      </w:r>
      <w:r>
        <w:rPr>
          <w:spacing w:val="34"/>
        </w:rPr>
        <w:t xml:space="preserve"> </w:t>
      </w:r>
      <w:r>
        <w:t>betekent</w:t>
      </w:r>
      <w:r>
        <w:rPr>
          <w:spacing w:val="34"/>
        </w:rPr>
        <w:t xml:space="preserve"> </w:t>
      </w:r>
      <w:r>
        <w:t>dat</w:t>
      </w:r>
      <w:r>
        <w:rPr>
          <w:spacing w:val="34"/>
        </w:rPr>
        <w:t xml:space="preserve"> </w:t>
      </w:r>
      <w:r>
        <w:t>beide partijen</w:t>
      </w:r>
      <w:r>
        <w:rPr>
          <w:spacing w:val="34"/>
        </w:rPr>
        <w:t xml:space="preserve"> </w:t>
      </w:r>
      <w:r>
        <w:t>zich</w:t>
      </w:r>
      <w:r>
        <w:rPr>
          <w:spacing w:val="32"/>
        </w:rPr>
        <w:t xml:space="preserve"> </w:t>
      </w:r>
      <w:r>
        <w:t>aan</w:t>
      </w:r>
      <w:r>
        <w:rPr>
          <w:spacing w:val="34"/>
        </w:rPr>
        <w:t xml:space="preserve"> </w:t>
      </w:r>
      <w:r>
        <w:t>de</w:t>
      </w:r>
      <w:r>
        <w:rPr>
          <w:spacing w:val="34"/>
        </w:rPr>
        <w:t xml:space="preserve"> </w:t>
      </w:r>
      <w:r>
        <w:t>uitspraak</w:t>
      </w:r>
      <w:r>
        <w:rPr>
          <w:spacing w:val="28"/>
        </w:rPr>
        <w:t xml:space="preserve"> </w:t>
      </w:r>
      <w:r>
        <w:t>van</w:t>
      </w:r>
      <w:r>
        <w:rPr>
          <w:spacing w:val="32"/>
        </w:rPr>
        <w:t xml:space="preserve"> </w:t>
      </w:r>
      <w:r>
        <w:t>de</w:t>
      </w:r>
      <w:r>
        <w:rPr>
          <w:spacing w:val="34"/>
        </w:rPr>
        <w:t xml:space="preserve"> </w:t>
      </w:r>
      <w:r>
        <w:t>commissie</w:t>
      </w:r>
      <w:r>
        <w:rPr>
          <w:spacing w:val="34"/>
        </w:rPr>
        <w:t xml:space="preserve"> </w:t>
      </w:r>
      <w:r>
        <w:t>moeten</w:t>
      </w:r>
      <w:r>
        <w:rPr>
          <w:spacing w:val="40"/>
        </w:rPr>
        <w:t xml:space="preserve"> </w:t>
      </w:r>
      <w:r>
        <w:t>houden</w:t>
      </w:r>
      <w:r>
        <w:rPr>
          <w:spacing w:val="34"/>
        </w:rPr>
        <w:t xml:space="preserve"> </w:t>
      </w:r>
      <w:r>
        <w:t>en</w:t>
      </w:r>
      <w:r>
        <w:rPr>
          <w:spacing w:val="34"/>
        </w:rPr>
        <w:t xml:space="preserve"> </w:t>
      </w:r>
      <w:r>
        <w:t>daarna</w:t>
      </w:r>
      <w:r>
        <w:rPr>
          <w:spacing w:val="34"/>
        </w:rPr>
        <w:t xml:space="preserve"> </w:t>
      </w:r>
      <w:r>
        <w:t>hun</w:t>
      </w:r>
      <w:r>
        <w:rPr>
          <w:spacing w:val="34"/>
        </w:rPr>
        <w:t xml:space="preserve"> </w:t>
      </w:r>
      <w:r>
        <w:t>geschil/klacht</w:t>
      </w:r>
      <w:r>
        <w:rPr>
          <w:spacing w:val="32"/>
        </w:rPr>
        <w:t xml:space="preserve"> </w:t>
      </w:r>
      <w:r>
        <w:t>niet</w:t>
      </w:r>
      <w:r>
        <w:rPr>
          <w:spacing w:val="36"/>
        </w:rPr>
        <w:t xml:space="preserve"> </w:t>
      </w:r>
      <w:r>
        <w:t>meer kunnen</w:t>
      </w:r>
      <w:r>
        <w:rPr>
          <w:spacing w:val="28"/>
        </w:rPr>
        <w:t xml:space="preserve"> </w:t>
      </w:r>
      <w:r>
        <w:t>voorleggen</w:t>
      </w:r>
      <w:r>
        <w:rPr>
          <w:spacing w:val="28"/>
        </w:rPr>
        <w:t xml:space="preserve"> </w:t>
      </w:r>
      <w:r>
        <w:t>aan</w:t>
      </w:r>
      <w:r>
        <w:rPr>
          <w:spacing w:val="28"/>
        </w:rPr>
        <w:t xml:space="preserve"> </w:t>
      </w:r>
      <w:r>
        <w:t>een</w:t>
      </w:r>
      <w:r>
        <w:rPr>
          <w:spacing w:val="28"/>
        </w:rPr>
        <w:t xml:space="preserve"> </w:t>
      </w:r>
      <w:r>
        <w:t>andere</w:t>
      </w:r>
      <w:r>
        <w:rPr>
          <w:spacing w:val="28"/>
        </w:rPr>
        <w:t xml:space="preserve"> </w:t>
      </w:r>
      <w:r>
        <w:t>rechtsprekende,</w:t>
      </w:r>
      <w:r>
        <w:rPr>
          <w:spacing w:val="28"/>
        </w:rPr>
        <w:t xml:space="preserve"> </w:t>
      </w:r>
      <w:r>
        <w:t>arbitrage-</w:t>
      </w:r>
      <w:r>
        <w:rPr>
          <w:spacing w:val="28"/>
        </w:rPr>
        <w:t xml:space="preserve"> </w:t>
      </w:r>
      <w:r>
        <w:t>of</w:t>
      </w:r>
      <w:r>
        <w:rPr>
          <w:spacing w:val="26"/>
        </w:rPr>
        <w:t xml:space="preserve"> </w:t>
      </w:r>
      <w:r>
        <w:t>bemiddelende</w:t>
      </w:r>
      <w:r>
        <w:rPr>
          <w:spacing w:val="28"/>
        </w:rPr>
        <w:t xml:space="preserve"> </w:t>
      </w:r>
      <w:r>
        <w:t>instantie.</w:t>
      </w:r>
      <w:r>
        <w:rPr>
          <w:spacing w:val="40"/>
        </w:rPr>
        <w:t xml:space="preserve"> </w:t>
      </w:r>
      <w:r>
        <w:t>Vernietiging</w:t>
      </w:r>
      <w:r>
        <w:rPr>
          <w:spacing w:val="26"/>
        </w:rPr>
        <w:t xml:space="preserve"> </w:t>
      </w:r>
      <w:r>
        <w:t>van het</w:t>
      </w:r>
      <w:r>
        <w:rPr>
          <w:spacing w:val="24"/>
        </w:rPr>
        <w:t xml:space="preserve"> </w:t>
      </w:r>
      <w:r>
        <w:t>bindend</w:t>
      </w:r>
      <w:r>
        <w:rPr>
          <w:spacing w:val="24"/>
        </w:rPr>
        <w:t xml:space="preserve"> </w:t>
      </w:r>
      <w:r>
        <w:t>advies</w:t>
      </w:r>
      <w:r>
        <w:rPr>
          <w:spacing w:val="20"/>
        </w:rPr>
        <w:t xml:space="preserve"> </w:t>
      </w:r>
      <w:r>
        <w:t>van</w:t>
      </w:r>
      <w:r>
        <w:rPr>
          <w:spacing w:val="22"/>
        </w:rPr>
        <w:t xml:space="preserve"> </w:t>
      </w:r>
      <w:r>
        <w:t>de</w:t>
      </w:r>
      <w:r>
        <w:rPr>
          <w:spacing w:val="22"/>
        </w:rPr>
        <w:t xml:space="preserve"> </w:t>
      </w:r>
      <w:r>
        <w:t>commissie</w:t>
      </w:r>
      <w:r>
        <w:rPr>
          <w:spacing w:val="20"/>
        </w:rPr>
        <w:t xml:space="preserve"> </w:t>
      </w:r>
      <w:r>
        <w:t>kan</w:t>
      </w:r>
      <w:r>
        <w:rPr>
          <w:spacing w:val="25"/>
        </w:rPr>
        <w:t xml:space="preserve"> </w:t>
      </w:r>
      <w:r>
        <w:t>uitsluitend</w:t>
      </w:r>
      <w:r>
        <w:rPr>
          <w:spacing w:val="22"/>
        </w:rPr>
        <w:t xml:space="preserve"> </w:t>
      </w:r>
      <w:r>
        <w:t>plaatsvinden</w:t>
      </w:r>
      <w:r>
        <w:rPr>
          <w:spacing w:val="22"/>
        </w:rPr>
        <w:t xml:space="preserve"> </w:t>
      </w:r>
      <w:r>
        <w:t>door</w:t>
      </w:r>
      <w:r>
        <w:rPr>
          <w:spacing w:val="22"/>
        </w:rPr>
        <w:t xml:space="preserve"> </w:t>
      </w:r>
      <w:r>
        <w:t>het</w:t>
      </w:r>
      <w:r>
        <w:rPr>
          <w:spacing w:val="24"/>
        </w:rPr>
        <w:t xml:space="preserve"> </w:t>
      </w:r>
      <w:r>
        <w:t>ter</w:t>
      </w:r>
      <w:r>
        <w:rPr>
          <w:spacing w:val="22"/>
        </w:rPr>
        <w:t xml:space="preserve"> </w:t>
      </w:r>
      <w:r>
        <w:t>toetsing</w:t>
      </w:r>
      <w:r>
        <w:rPr>
          <w:spacing w:val="20"/>
        </w:rPr>
        <w:t xml:space="preserve"> </w:t>
      </w:r>
      <w:r>
        <w:t>voor</w:t>
      </w:r>
      <w:r>
        <w:rPr>
          <w:spacing w:val="22"/>
        </w:rPr>
        <w:t xml:space="preserve"> </w:t>
      </w:r>
      <w:r>
        <w:t>te</w:t>
      </w:r>
      <w:r>
        <w:rPr>
          <w:spacing w:val="22"/>
        </w:rPr>
        <w:t xml:space="preserve"> </w:t>
      </w:r>
      <w:r>
        <w:t>leggen</w:t>
      </w:r>
      <w:r>
        <w:rPr>
          <w:spacing w:val="22"/>
        </w:rPr>
        <w:t xml:space="preserve"> </w:t>
      </w:r>
      <w:r>
        <w:t>aan de</w:t>
      </w:r>
      <w:r>
        <w:rPr>
          <w:spacing w:val="31"/>
        </w:rPr>
        <w:t xml:space="preserve"> </w:t>
      </w:r>
      <w:r>
        <w:t>gewone</w:t>
      </w:r>
      <w:r>
        <w:rPr>
          <w:spacing w:val="33"/>
        </w:rPr>
        <w:t xml:space="preserve"> </w:t>
      </w:r>
      <w:r>
        <w:t>rechter</w:t>
      </w:r>
      <w:r>
        <w:rPr>
          <w:spacing w:val="33"/>
        </w:rPr>
        <w:t xml:space="preserve"> </w:t>
      </w:r>
      <w:r>
        <w:t>binnen</w:t>
      </w:r>
      <w:r>
        <w:rPr>
          <w:spacing w:val="33"/>
        </w:rPr>
        <w:t xml:space="preserve"> </w:t>
      </w:r>
      <w:r>
        <w:t>twee</w:t>
      </w:r>
      <w:r>
        <w:rPr>
          <w:spacing w:val="35"/>
        </w:rPr>
        <w:t xml:space="preserve"> </w:t>
      </w:r>
      <w:r>
        <w:t>maanden</w:t>
      </w:r>
      <w:r>
        <w:rPr>
          <w:spacing w:val="33"/>
        </w:rPr>
        <w:t xml:space="preserve"> </w:t>
      </w:r>
      <w:r>
        <w:t>na</w:t>
      </w:r>
      <w:r>
        <w:rPr>
          <w:spacing w:val="31"/>
        </w:rPr>
        <w:t xml:space="preserve"> </w:t>
      </w:r>
      <w:r>
        <w:t>de</w:t>
      </w:r>
      <w:r>
        <w:rPr>
          <w:spacing w:val="33"/>
        </w:rPr>
        <w:t xml:space="preserve"> </w:t>
      </w:r>
      <w:r>
        <w:t>verzending</w:t>
      </w:r>
      <w:r>
        <w:rPr>
          <w:spacing w:val="31"/>
        </w:rPr>
        <w:t xml:space="preserve"> </w:t>
      </w:r>
      <w:r>
        <w:t>van</w:t>
      </w:r>
      <w:r>
        <w:rPr>
          <w:spacing w:val="31"/>
        </w:rPr>
        <w:t xml:space="preserve"> </w:t>
      </w:r>
      <w:r>
        <w:t>de</w:t>
      </w:r>
      <w:r>
        <w:rPr>
          <w:spacing w:val="33"/>
        </w:rPr>
        <w:t xml:space="preserve"> </w:t>
      </w:r>
      <w:r>
        <w:t>uitspraak</w:t>
      </w:r>
      <w:r>
        <w:rPr>
          <w:spacing w:val="31"/>
        </w:rPr>
        <w:t xml:space="preserve"> </w:t>
      </w:r>
      <w:r>
        <w:t>aan</w:t>
      </w:r>
      <w:r>
        <w:rPr>
          <w:spacing w:val="37"/>
        </w:rPr>
        <w:t xml:space="preserve"> </w:t>
      </w:r>
      <w:r>
        <w:t>partijen.</w:t>
      </w:r>
    </w:p>
    <w:p w14:paraId="3B823D16" w14:textId="77777777" w:rsidR="000E0FF2" w:rsidRDefault="000E0FF2">
      <w:pPr>
        <w:pStyle w:val="Plattetekst"/>
        <w:spacing w:before="1"/>
        <w:ind w:left="0"/>
      </w:pPr>
    </w:p>
    <w:p w14:paraId="3B823D17" w14:textId="77777777" w:rsidR="000E0FF2" w:rsidRDefault="002E705E">
      <w:pPr>
        <w:pStyle w:val="Kop6"/>
        <w:spacing w:before="0"/>
      </w:pPr>
      <w:r>
        <w:t>Tuchtcollege</w:t>
      </w:r>
      <w:r>
        <w:rPr>
          <w:spacing w:val="-6"/>
        </w:rPr>
        <w:t xml:space="preserve"> </w:t>
      </w:r>
      <w:r>
        <w:t>voor</w:t>
      </w:r>
      <w:r>
        <w:rPr>
          <w:spacing w:val="-5"/>
        </w:rPr>
        <w:t xml:space="preserve"> </w:t>
      </w:r>
      <w:r>
        <w:t>de</w:t>
      </w:r>
      <w:r>
        <w:rPr>
          <w:spacing w:val="-5"/>
        </w:rPr>
        <w:t xml:space="preserve"> </w:t>
      </w:r>
      <w:r>
        <w:rPr>
          <w:spacing w:val="-2"/>
        </w:rPr>
        <w:t>gezondheidszorg</w:t>
      </w:r>
    </w:p>
    <w:p w14:paraId="3B823D18" w14:textId="77777777" w:rsidR="000E0FF2" w:rsidRDefault="002E705E">
      <w:pPr>
        <w:pStyle w:val="Plattetekst"/>
        <w:spacing w:before="1"/>
        <w:ind w:right="120"/>
      </w:pPr>
      <w:r>
        <w:t>Bij Kenter Jeugdhulp werken BIG-geregistreerde jeugdhulpprofessionals. Klachten over het beroepsmatig handelen van een BIG-geregistreerde jeugdhulpprofessional, dat niet in overeenstemming zou zijn met de gedragsregels of (behandel)richtlijnen van diens beroepsgroep, kunnen door cliënt of</w:t>
      </w:r>
      <w:r>
        <w:rPr>
          <w:spacing w:val="-1"/>
        </w:rPr>
        <w:t xml:space="preserve"> </w:t>
      </w:r>
      <w:r>
        <w:t>diens vertegenwoordiger worden ingediend bij het regionaal Tuchtcollege voor de gezondheidszorg. Het Tuchtcollege heeft als doel de kwaliteit van de (jeugd)hulpverlening te waarborgen en bevorderen en kan tuchtrechtelijke maatregelen opleggen aan de individuele hulpverlener. Het tuchtcollege behandelt geen klachten tegen zorgaanbieders en kan geen schadevergoeding toekennen. De tuchtklachtfunctionaris kan advies en informatie geven over het opschrijven</w:t>
      </w:r>
      <w:r>
        <w:rPr>
          <w:spacing w:val="-5"/>
        </w:rPr>
        <w:t xml:space="preserve"> </w:t>
      </w:r>
      <w:r>
        <w:t>van</w:t>
      </w:r>
      <w:r>
        <w:rPr>
          <w:spacing w:val="-2"/>
        </w:rPr>
        <w:t xml:space="preserve"> </w:t>
      </w:r>
      <w:r>
        <w:t>de</w:t>
      </w:r>
      <w:r>
        <w:rPr>
          <w:spacing w:val="-5"/>
        </w:rPr>
        <w:t xml:space="preserve"> </w:t>
      </w:r>
      <w:r>
        <w:t>klacht</w:t>
      </w:r>
      <w:r>
        <w:rPr>
          <w:spacing w:val="-4"/>
        </w:rPr>
        <w:t xml:space="preserve"> </w:t>
      </w:r>
      <w:r>
        <w:t>in</w:t>
      </w:r>
      <w:r>
        <w:rPr>
          <w:spacing w:val="-3"/>
        </w:rPr>
        <w:t xml:space="preserve"> </w:t>
      </w:r>
      <w:r>
        <w:t>een</w:t>
      </w:r>
      <w:r>
        <w:rPr>
          <w:spacing w:val="-2"/>
        </w:rPr>
        <w:t xml:space="preserve"> </w:t>
      </w:r>
      <w:r>
        <w:t>klaagschrift</w:t>
      </w:r>
      <w:r>
        <w:rPr>
          <w:spacing w:val="-2"/>
        </w:rPr>
        <w:t xml:space="preserve"> </w:t>
      </w:r>
      <w:r>
        <w:t>en</w:t>
      </w:r>
      <w:r>
        <w:rPr>
          <w:spacing w:val="-3"/>
        </w:rPr>
        <w:t xml:space="preserve"> </w:t>
      </w:r>
      <w:r>
        <w:t>vragen</w:t>
      </w:r>
      <w:r>
        <w:rPr>
          <w:spacing w:val="-5"/>
        </w:rPr>
        <w:t xml:space="preserve"> </w:t>
      </w:r>
      <w:r>
        <w:t>over</w:t>
      </w:r>
      <w:r>
        <w:rPr>
          <w:spacing w:val="-2"/>
        </w:rPr>
        <w:t xml:space="preserve"> </w:t>
      </w:r>
      <w:r>
        <w:t>de</w:t>
      </w:r>
      <w:r>
        <w:rPr>
          <w:spacing w:val="-5"/>
        </w:rPr>
        <w:t xml:space="preserve"> </w:t>
      </w:r>
      <w:r>
        <w:t>tuchtklachtprocedure</w:t>
      </w:r>
      <w:r>
        <w:rPr>
          <w:spacing w:val="-6"/>
        </w:rPr>
        <w:t xml:space="preserve"> </w:t>
      </w:r>
      <w:r>
        <w:t>beantwoorden.</w:t>
      </w:r>
      <w:r>
        <w:rPr>
          <w:spacing w:val="-3"/>
        </w:rPr>
        <w:t xml:space="preserve"> </w:t>
      </w:r>
      <w:r>
        <w:t>Daarnaast kan zij aangeven of de klacht tegen de juiste persoon is gericht en adviseren of tuchtrecht de aangewezen</w:t>
      </w:r>
      <w:r>
        <w:rPr>
          <w:spacing w:val="40"/>
        </w:rPr>
        <w:t xml:space="preserve"> </w:t>
      </w:r>
      <w:r>
        <w:t>route voor de klacht is. De klager kan ook terecht bij een jurist via diens eventuele rechtsbijstandsverzekering</w:t>
      </w:r>
      <w:r>
        <w:rPr>
          <w:spacing w:val="40"/>
        </w:rPr>
        <w:t xml:space="preserve"> </w:t>
      </w:r>
      <w:r>
        <w:t>of bij een advocaat.</w:t>
      </w:r>
    </w:p>
    <w:p w14:paraId="3B823D19" w14:textId="77777777" w:rsidR="000E0FF2" w:rsidRDefault="000E0FF2">
      <w:pPr>
        <w:pStyle w:val="Plattetekst"/>
        <w:ind w:left="0"/>
      </w:pPr>
    </w:p>
    <w:p w14:paraId="3B823D1A" w14:textId="77777777" w:rsidR="000E0FF2" w:rsidRDefault="002E705E">
      <w:pPr>
        <w:pStyle w:val="Kop6"/>
        <w:spacing w:before="1" w:line="243" w:lineRule="exact"/>
      </w:pPr>
      <w:r>
        <w:t>Stichting</w:t>
      </w:r>
      <w:r>
        <w:rPr>
          <w:spacing w:val="-8"/>
        </w:rPr>
        <w:t xml:space="preserve"> </w:t>
      </w:r>
      <w:r>
        <w:t>Kwaliteitsregister</w:t>
      </w:r>
      <w:r>
        <w:rPr>
          <w:spacing w:val="-4"/>
        </w:rPr>
        <w:t xml:space="preserve"> </w:t>
      </w:r>
      <w:r>
        <w:t>Jeugd</w:t>
      </w:r>
      <w:r>
        <w:rPr>
          <w:spacing w:val="-8"/>
        </w:rPr>
        <w:t xml:space="preserve"> </w:t>
      </w:r>
      <w:r>
        <w:t>(SKJ)</w:t>
      </w:r>
      <w:r>
        <w:rPr>
          <w:spacing w:val="-5"/>
        </w:rPr>
        <w:t xml:space="preserve"> </w:t>
      </w:r>
      <w:r>
        <w:t>en</w:t>
      </w:r>
      <w:r>
        <w:rPr>
          <w:spacing w:val="-5"/>
        </w:rPr>
        <w:t xml:space="preserve"> </w:t>
      </w:r>
      <w:r>
        <w:t>hun</w:t>
      </w:r>
      <w:r>
        <w:rPr>
          <w:spacing w:val="-5"/>
        </w:rPr>
        <w:t xml:space="preserve"> </w:t>
      </w:r>
      <w:r>
        <w:t>College</w:t>
      </w:r>
      <w:r>
        <w:rPr>
          <w:spacing w:val="-7"/>
        </w:rPr>
        <w:t xml:space="preserve"> </w:t>
      </w:r>
      <w:r>
        <w:t>van</w:t>
      </w:r>
      <w:r>
        <w:rPr>
          <w:spacing w:val="-5"/>
        </w:rPr>
        <w:t xml:space="preserve"> </w:t>
      </w:r>
      <w:r>
        <w:rPr>
          <w:spacing w:val="-2"/>
        </w:rPr>
        <w:t>Toezicht.</w:t>
      </w:r>
    </w:p>
    <w:p w14:paraId="3B823D1B" w14:textId="77777777" w:rsidR="000E0FF2" w:rsidRDefault="002E705E">
      <w:pPr>
        <w:pStyle w:val="Plattetekst"/>
        <w:ind w:right="154"/>
      </w:pPr>
      <w:r>
        <w:t>Bij</w:t>
      </w:r>
      <w:r>
        <w:rPr>
          <w:spacing w:val="-5"/>
        </w:rPr>
        <w:t xml:space="preserve"> </w:t>
      </w:r>
      <w:r>
        <w:t>Kenter</w:t>
      </w:r>
      <w:r>
        <w:rPr>
          <w:spacing w:val="-2"/>
        </w:rPr>
        <w:t xml:space="preserve"> </w:t>
      </w:r>
      <w:r>
        <w:t>Jeugdhulp</w:t>
      </w:r>
      <w:r>
        <w:rPr>
          <w:spacing w:val="-5"/>
        </w:rPr>
        <w:t xml:space="preserve"> </w:t>
      </w:r>
      <w:r>
        <w:t>werken</w:t>
      </w:r>
      <w:r>
        <w:rPr>
          <w:spacing w:val="-5"/>
        </w:rPr>
        <w:t xml:space="preserve"> </w:t>
      </w:r>
      <w:r>
        <w:t>SKJ-geregistreerde</w:t>
      </w:r>
      <w:r>
        <w:rPr>
          <w:spacing w:val="-5"/>
        </w:rPr>
        <w:t xml:space="preserve"> </w:t>
      </w:r>
      <w:r>
        <w:t>jeugdprofessionals.</w:t>
      </w:r>
      <w:r>
        <w:rPr>
          <w:spacing w:val="-6"/>
        </w:rPr>
        <w:t xml:space="preserve"> </w:t>
      </w:r>
      <w:r>
        <w:t>Klachten</w:t>
      </w:r>
      <w:r>
        <w:rPr>
          <w:spacing w:val="-2"/>
        </w:rPr>
        <w:t xml:space="preserve"> </w:t>
      </w:r>
      <w:r>
        <w:t>over</w:t>
      </w:r>
      <w:r>
        <w:rPr>
          <w:spacing w:val="-5"/>
        </w:rPr>
        <w:t xml:space="preserve"> </w:t>
      </w:r>
      <w:r>
        <w:t>het</w:t>
      </w:r>
      <w:r>
        <w:rPr>
          <w:spacing w:val="-4"/>
        </w:rPr>
        <w:t xml:space="preserve"> </w:t>
      </w:r>
      <w:r>
        <w:t>beroepsmatig</w:t>
      </w:r>
      <w:r>
        <w:rPr>
          <w:spacing w:val="-5"/>
        </w:rPr>
        <w:t xml:space="preserve"> </w:t>
      </w:r>
      <w:r>
        <w:t>handelen van deze professionals, dat niet aan gedrags- en beroepsregels die door de beroepsgroep zelf zijn opgesteld zou voldoen, kunnen via het digitale klachtformulier worden ingediend bij de SKJ. De SKJ heeft als doel de kwaliteit van de jeugdhulp te waarborgen en te bevorderen en kent diverse vormen van klachtbehandeling.</w:t>
      </w:r>
    </w:p>
    <w:p w14:paraId="3B823D1C" w14:textId="77777777" w:rsidR="000E0FF2" w:rsidRDefault="002E705E">
      <w:pPr>
        <w:pStyle w:val="Plattetekst"/>
        <w:ind w:right="124"/>
      </w:pPr>
      <w:r>
        <w:t xml:space="preserve">Naast behandeling om van de klacht te leren en </w:t>
      </w:r>
      <w:proofErr w:type="spellStart"/>
      <w:r>
        <w:t>mediation</w:t>
      </w:r>
      <w:proofErr w:type="spellEnd"/>
      <w:r>
        <w:t>, kan de klacht ook behandeld worden door het College</w:t>
      </w:r>
      <w:r>
        <w:rPr>
          <w:spacing w:val="-4"/>
        </w:rPr>
        <w:t xml:space="preserve"> </w:t>
      </w:r>
      <w:r>
        <w:t>van</w:t>
      </w:r>
      <w:r>
        <w:rPr>
          <w:spacing w:val="-4"/>
        </w:rPr>
        <w:t xml:space="preserve"> </w:t>
      </w:r>
      <w:r>
        <w:t>Toezicht.</w:t>
      </w:r>
      <w:r>
        <w:rPr>
          <w:spacing w:val="-4"/>
        </w:rPr>
        <w:t xml:space="preserve"> </w:t>
      </w:r>
      <w:r>
        <w:t>Het</w:t>
      </w:r>
      <w:r>
        <w:rPr>
          <w:spacing w:val="-4"/>
        </w:rPr>
        <w:t xml:space="preserve"> </w:t>
      </w:r>
      <w:r>
        <w:t>college</w:t>
      </w:r>
      <w:r>
        <w:rPr>
          <w:spacing w:val="-4"/>
        </w:rPr>
        <w:t xml:space="preserve"> </w:t>
      </w:r>
      <w:r>
        <w:t>kan</w:t>
      </w:r>
      <w:r>
        <w:rPr>
          <w:spacing w:val="-1"/>
        </w:rPr>
        <w:t xml:space="preserve"> </w:t>
      </w:r>
      <w:r>
        <w:t>tuchtrechtelijke</w:t>
      </w:r>
      <w:r>
        <w:rPr>
          <w:spacing w:val="-5"/>
        </w:rPr>
        <w:t xml:space="preserve"> </w:t>
      </w:r>
      <w:r>
        <w:t>maatregelen</w:t>
      </w:r>
      <w:r>
        <w:rPr>
          <w:spacing w:val="-4"/>
        </w:rPr>
        <w:t xml:space="preserve"> </w:t>
      </w:r>
      <w:r>
        <w:t>opleggen</w:t>
      </w:r>
      <w:r>
        <w:rPr>
          <w:spacing w:val="-4"/>
        </w:rPr>
        <w:t xml:space="preserve"> </w:t>
      </w:r>
      <w:r>
        <w:t>aan</w:t>
      </w:r>
      <w:r>
        <w:rPr>
          <w:spacing w:val="-1"/>
        </w:rPr>
        <w:t xml:space="preserve"> </w:t>
      </w:r>
      <w:r>
        <w:t>de</w:t>
      </w:r>
      <w:r>
        <w:rPr>
          <w:spacing w:val="-5"/>
        </w:rPr>
        <w:t xml:space="preserve"> </w:t>
      </w:r>
      <w:r>
        <w:t>individuele</w:t>
      </w:r>
      <w:r>
        <w:rPr>
          <w:spacing w:val="-4"/>
        </w:rPr>
        <w:t xml:space="preserve"> </w:t>
      </w:r>
      <w:r>
        <w:t>hulpverlener. Voor ondersteuning bij het indienen van een klacht kan klager gratis gebruikmaken van een vertrouwenspersoon van Jeugdstem. De klager kan ook terecht bij een jurist via diens eventuele rechtsbijstandsverzekering of bij een advocaat.</w:t>
      </w:r>
    </w:p>
    <w:p w14:paraId="3B823D1D" w14:textId="77777777" w:rsidR="000E0FF2" w:rsidRDefault="000E0FF2">
      <w:pPr>
        <w:pStyle w:val="Plattetekst"/>
        <w:ind w:left="0"/>
      </w:pPr>
    </w:p>
    <w:p w14:paraId="3B823D1E" w14:textId="77777777" w:rsidR="000E0FF2" w:rsidRDefault="002E705E">
      <w:pPr>
        <w:pStyle w:val="Kop6"/>
        <w:spacing w:before="1" w:line="243" w:lineRule="exact"/>
      </w:pPr>
      <w:r>
        <w:rPr>
          <w:spacing w:val="-2"/>
        </w:rPr>
        <w:t>Klachtenfunctionaris</w:t>
      </w:r>
    </w:p>
    <w:p w14:paraId="3B823D1F" w14:textId="77777777" w:rsidR="000E0FF2" w:rsidRDefault="002E705E">
      <w:pPr>
        <w:pStyle w:val="Plattetekst"/>
        <w:ind w:right="126"/>
      </w:pPr>
      <w:r>
        <w:t>De klachtenfunctionaris verkent samen met klager de klacht en voorziet hem van informatie en advies met betrekking tot de indiening van een klacht. Daarnaast biedt de klachtenfunctionaris ondersteuning bij het schriftelijk formuleren van de klacht en onderzoekt de mogelijkheden om tot een voor klager en Kenter Jeugdhulp</w:t>
      </w:r>
      <w:r>
        <w:rPr>
          <w:spacing w:val="-7"/>
        </w:rPr>
        <w:t xml:space="preserve"> </w:t>
      </w:r>
      <w:r>
        <w:t>bevredigende</w:t>
      </w:r>
      <w:r>
        <w:rPr>
          <w:spacing w:val="-8"/>
        </w:rPr>
        <w:t xml:space="preserve"> </w:t>
      </w:r>
      <w:r>
        <w:t>oplossing</w:t>
      </w:r>
      <w:r>
        <w:rPr>
          <w:spacing w:val="-7"/>
        </w:rPr>
        <w:t xml:space="preserve"> </w:t>
      </w:r>
      <w:r>
        <w:t>voor</w:t>
      </w:r>
      <w:r>
        <w:rPr>
          <w:spacing w:val="-7"/>
        </w:rPr>
        <w:t xml:space="preserve"> </w:t>
      </w:r>
      <w:r>
        <w:t>de</w:t>
      </w:r>
      <w:r>
        <w:rPr>
          <w:spacing w:val="-8"/>
        </w:rPr>
        <w:t xml:space="preserve"> </w:t>
      </w:r>
      <w:r>
        <w:t>klacht</w:t>
      </w:r>
      <w:r>
        <w:rPr>
          <w:spacing w:val="-6"/>
        </w:rPr>
        <w:t xml:space="preserve"> </w:t>
      </w:r>
      <w:r>
        <w:t>te</w:t>
      </w:r>
      <w:r>
        <w:rPr>
          <w:spacing w:val="-7"/>
        </w:rPr>
        <w:t xml:space="preserve"> </w:t>
      </w:r>
      <w:r>
        <w:t>komen.</w:t>
      </w:r>
      <w:r>
        <w:rPr>
          <w:spacing w:val="-6"/>
        </w:rPr>
        <w:t xml:space="preserve"> </w:t>
      </w:r>
      <w:r>
        <w:t>De</w:t>
      </w:r>
      <w:r>
        <w:rPr>
          <w:spacing w:val="-7"/>
        </w:rPr>
        <w:t xml:space="preserve"> </w:t>
      </w:r>
      <w:r>
        <w:t>Klachtenfunctionaris</w:t>
      </w:r>
      <w:r>
        <w:rPr>
          <w:spacing w:val="-8"/>
        </w:rPr>
        <w:t xml:space="preserve"> </w:t>
      </w:r>
      <w:r>
        <w:t>is</w:t>
      </w:r>
      <w:r>
        <w:rPr>
          <w:spacing w:val="-7"/>
        </w:rPr>
        <w:t xml:space="preserve"> </w:t>
      </w:r>
      <w:r>
        <w:t>neutraal,</w:t>
      </w:r>
      <w:r>
        <w:rPr>
          <w:spacing w:val="-5"/>
        </w:rPr>
        <w:t xml:space="preserve"> </w:t>
      </w:r>
      <w:r>
        <w:t>onafhankelijk en behandelt de informatie van cliënten en medewerkers vertrouwelijk.</w:t>
      </w:r>
    </w:p>
    <w:p w14:paraId="3B823D20" w14:textId="77777777" w:rsidR="000E0FF2" w:rsidRDefault="000E0FF2">
      <w:pPr>
        <w:pStyle w:val="Plattetekst"/>
        <w:ind w:left="0"/>
      </w:pPr>
    </w:p>
    <w:p w14:paraId="3B823D21" w14:textId="77777777" w:rsidR="000E0FF2" w:rsidRDefault="002E705E">
      <w:pPr>
        <w:pStyle w:val="Kop6"/>
        <w:spacing w:before="0"/>
      </w:pPr>
      <w:r>
        <w:rPr>
          <w:spacing w:val="-2"/>
        </w:rPr>
        <w:t>Vertrouwenspersoon</w:t>
      </w:r>
    </w:p>
    <w:p w14:paraId="3B823D22" w14:textId="77777777" w:rsidR="000E0FF2" w:rsidRDefault="002E705E">
      <w:pPr>
        <w:pStyle w:val="Plattetekst"/>
        <w:spacing w:before="1"/>
        <w:ind w:right="126"/>
      </w:pPr>
      <w:r>
        <w:t>Een vertrouwenspersoon is</w:t>
      </w:r>
      <w:r>
        <w:rPr>
          <w:spacing w:val="-1"/>
        </w:rPr>
        <w:t xml:space="preserve"> </w:t>
      </w:r>
      <w:r>
        <w:t>iemand die door de klager vertrouwd wordt</w:t>
      </w:r>
      <w:r>
        <w:rPr>
          <w:spacing w:val="-1"/>
        </w:rPr>
        <w:t xml:space="preserve"> </w:t>
      </w:r>
      <w:r>
        <w:t>en die de klager ondersteunt op diens verzoek.</w:t>
      </w:r>
      <w:r>
        <w:rPr>
          <w:spacing w:val="-6"/>
        </w:rPr>
        <w:t xml:space="preserve"> </w:t>
      </w:r>
      <w:r>
        <w:t>Dit</w:t>
      </w:r>
      <w:r>
        <w:rPr>
          <w:spacing w:val="-5"/>
        </w:rPr>
        <w:t xml:space="preserve"> </w:t>
      </w:r>
      <w:r>
        <w:t>kan</w:t>
      </w:r>
      <w:r>
        <w:rPr>
          <w:spacing w:val="-6"/>
        </w:rPr>
        <w:t xml:space="preserve"> </w:t>
      </w:r>
      <w:r>
        <w:t>bij</w:t>
      </w:r>
      <w:r>
        <w:rPr>
          <w:spacing w:val="-5"/>
        </w:rPr>
        <w:t xml:space="preserve"> </w:t>
      </w:r>
      <w:r>
        <w:t>het</w:t>
      </w:r>
      <w:r>
        <w:rPr>
          <w:spacing w:val="-5"/>
        </w:rPr>
        <w:t xml:space="preserve"> </w:t>
      </w:r>
      <w:r>
        <w:t>opstellen</w:t>
      </w:r>
      <w:r>
        <w:rPr>
          <w:spacing w:val="-3"/>
        </w:rPr>
        <w:t xml:space="preserve"> </w:t>
      </w:r>
      <w:r>
        <w:t>van</w:t>
      </w:r>
      <w:r>
        <w:rPr>
          <w:spacing w:val="-3"/>
        </w:rPr>
        <w:t xml:space="preserve"> </w:t>
      </w:r>
      <w:r>
        <w:t>de</w:t>
      </w:r>
      <w:r>
        <w:rPr>
          <w:spacing w:val="-6"/>
        </w:rPr>
        <w:t xml:space="preserve"> </w:t>
      </w:r>
      <w:r>
        <w:t>klacht</w:t>
      </w:r>
      <w:r>
        <w:rPr>
          <w:spacing w:val="-5"/>
        </w:rPr>
        <w:t xml:space="preserve"> </w:t>
      </w:r>
      <w:r>
        <w:t>of</w:t>
      </w:r>
      <w:r>
        <w:rPr>
          <w:spacing w:val="-5"/>
        </w:rPr>
        <w:t xml:space="preserve"> </w:t>
      </w:r>
      <w:r>
        <w:t>tijdens</w:t>
      </w:r>
      <w:r>
        <w:rPr>
          <w:spacing w:val="-3"/>
        </w:rPr>
        <w:t xml:space="preserve"> </w:t>
      </w:r>
      <w:r>
        <w:t>gesprekken</w:t>
      </w:r>
      <w:r>
        <w:rPr>
          <w:spacing w:val="-3"/>
        </w:rPr>
        <w:t xml:space="preserve"> </w:t>
      </w:r>
      <w:r>
        <w:t>met</w:t>
      </w:r>
      <w:r>
        <w:rPr>
          <w:spacing w:val="-5"/>
        </w:rPr>
        <w:t xml:space="preserve"> </w:t>
      </w:r>
      <w:r>
        <w:t>de</w:t>
      </w:r>
      <w:r>
        <w:rPr>
          <w:spacing w:val="-6"/>
        </w:rPr>
        <w:t xml:space="preserve"> </w:t>
      </w:r>
      <w:r>
        <w:t>leidinggevende</w:t>
      </w:r>
      <w:r>
        <w:rPr>
          <w:spacing w:val="-7"/>
        </w:rPr>
        <w:t xml:space="preserve"> </w:t>
      </w:r>
      <w:r>
        <w:t>of</w:t>
      </w:r>
      <w:r>
        <w:rPr>
          <w:spacing w:val="-6"/>
        </w:rPr>
        <w:t xml:space="preserve"> </w:t>
      </w:r>
      <w:r>
        <w:t>de</w:t>
      </w:r>
      <w:r>
        <w:rPr>
          <w:spacing w:val="-6"/>
        </w:rPr>
        <w:t xml:space="preserve"> </w:t>
      </w:r>
      <w:r>
        <w:t>zitting</w:t>
      </w:r>
      <w:r>
        <w:rPr>
          <w:spacing w:val="-6"/>
        </w:rPr>
        <w:t xml:space="preserve"> </w:t>
      </w:r>
      <w:r>
        <w:t>van</w:t>
      </w:r>
      <w:r>
        <w:rPr>
          <w:spacing w:val="-3"/>
        </w:rPr>
        <w:t xml:space="preserve"> </w:t>
      </w:r>
      <w:r>
        <w:t>de klachtencommissie zijn. Een vertrouwenspersoon kan iemand uit het eigen netwerk zijn. Het kan ook een vertrouwenspersoon van Jeugdstem, een advocaat, een hulpverlener, een bureau dat mensen met klachten over de jeugdhulpverlening ondersteunt, of een belangenvereniging zijn.</w:t>
      </w:r>
    </w:p>
    <w:p w14:paraId="3B823D23" w14:textId="77777777" w:rsidR="000E0FF2" w:rsidRDefault="000E0FF2">
      <w:pPr>
        <w:sectPr w:rsidR="000E0FF2">
          <w:pgSz w:w="11910" w:h="16840"/>
          <w:pgMar w:top="1360" w:right="1320" w:bottom="1000" w:left="1300" w:header="0" w:footer="801" w:gutter="0"/>
          <w:cols w:space="708"/>
        </w:sectPr>
      </w:pPr>
    </w:p>
    <w:p w14:paraId="3B823D24" w14:textId="77777777" w:rsidR="000E0FF2" w:rsidRDefault="002E705E">
      <w:pPr>
        <w:pStyle w:val="Plattetekst"/>
        <w:spacing w:before="39"/>
        <w:ind w:right="126"/>
      </w:pPr>
      <w:r>
        <w:lastRenderedPageBreak/>
        <w:t>De</w:t>
      </w:r>
      <w:r>
        <w:rPr>
          <w:spacing w:val="-1"/>
        </w:rPr>
        <w:t xml:space="preserve"> </w:t>
      </w:r>
      <w:r>
        <w:t>vertrouwenspersoon</w:t>
      </w:r>
      <w:r>
        <w:rPr>
          <w:spacing w:val="-1"/>
        </w:rPr>
        <w:t xml:space="preserve"> </w:t>
      </w:r>
      <w:r>
        <w:t>is</w:t>
      </w:r>
      <w:r>
        <w:rPr>
          <w:spacing w:val="-1"/>
        </w:rPr>
        <w:t xml:space="preserve"> </w:t>
      </w:r>
      <w:r>
        <w:t>er voor de</w:t>
      </w:r>
      <w:r>
        <w:rPr>
          <w:spacing w:val="-1"/>
        </w:rPr>
        <w:t xml:space="preserve"> </w:t>
      </w:r>
      <w:r>
        <w:t>klager,</w:t>
      </w:r>
      <w:r>
        <w:rPr>
          <w:spacing w:val="-1"/>
        </w:rPr>
        <w:t xml:space="preserve"> </w:t>
      </w:r>
      <w:r>
        <w:t>maar</w:t>
      </w:r>
      <w:r>
        <w:rPr>
          <w:spacing w:val="-1"/>
        </w:rPr>
        <w:t xml:space="preserve"> </w:t>
      </w:r>
      <w:r>
        <w:t>neemt niet diens</w:t>
      </w:r>
      <w:r>
        <w:rPr>
          <w:spacing w:val="-1"/>
        </w:rPr>
        <w:t xml:space="preserve"> </w:t>
      </w:r>
      <w:r>
        <w:t>verantwoordelijkheid over. Hij</w:t>
      </w:r>
      <w:r>
        <w:rPr>
          <w:spacing w:val="-1"/>
        </w:rPr>
        <w:t xml:space="preserve"> </w:t>
      </w:r>
      <w:r>
        <w:t>kan alleen het</w:t>
      </w:r>
      <w:r>
        <w:rPr>
          <w:spacing w:val="-8"/>
        </w:rPr>
        <w:t xml:space="preserve"> </w:t>
      </w:r>
      <w:r>
        <w:t>woord</w:t>
      </w:r>
      <w:r>
        <w:rPr>
          <w:spacing w:val="-9"/>
        </w:rPr>
        <w:t xml:space="preserve"> </w:t>
      </w:r>
      <w:r>
        <w:t>voeren</w:t>
      </w:r>
      <w:r>
        <w:rPr>
          <w:spacing w:val="-6"/>
        </w:rPr>
        <w:t xml:space="preserve"> </w:t>
      </w:r>
      <w:r>
        <w:t>met</w:t>
      </w:r>
      <w:r>
        <w:rPr>
          <w:spacing w:val="-9"/>
        </w:rPr>
        <w:t xml:space="preserve"> </w:t>
      </w:r>
      <w:r>
        <w:t>toestemming</w:t>
      </w:r>
      <w:r>
        <w:rPr>
          <w:spacing w:val="-4"/>
        </w:rPr>
        <w:t xml:space="preserve"> </w:t>
      </w:r>
      <w:r>
        <w:t>van</w:t>
      </w:r>
      <w:r>
        <w:rPr>
          <w:spacing w:val="-9"/>
        </w:rPr>
        <w:t xml:space="preserve"> </w:t>
      </w:r>
      <w:r>
        <w:t>de</w:t>
      </w:r>
      <w:r>
        <w:rPr>
          <w:spacing w:val="-9"/>
        </w:rPr>
        <w:t xml:space="preserve"> </w:t>
      </w:r>
      <w:r>
        <w:t>klager.</w:t>
      </w:r>
      <w:r>
        <w:rPr>
          <w:spacing w:val="-7"/>
        </w:rPr>
        <w:t xml:space="preserve"> </w:t>
      </w:r>
      <w:r>
        <w:t>Een</w:t>
      </w:r>
      <w:r>
        <w:rPr>
          <w:spacing w:val="-6"/>
        </w:rPr>
        <w:t xml:space="preserve"> </w:t>
      </w:r>
      <w:r>
        <w:t>vertrouwenspersoon</w:t>
      </w:r>
      <w:r>
        <w:rPr>
          <w:spacing w:val="-6"/>
        </w:rPr>
        <w:t xml:space="preserve"> </w:t>
      </w:r>
      <w:r>
        <w:t>kan</w:t>
      </w:r>
      <w:r>
        <w:rPr>
          <w:spacing w:val="-6"/>
        </w:rPr>
        <w:t xml:space="preserve"> </w:t>
      </w:r>
      <w:r>
        <w:t>indien</w:t>
      </w:r>
      <w:r>
        <w:rPr>
          <w:spacing w:val="-6"/>
        </w:rPr>
        <w:t xml:space="preserve"> </w:t>
      </w:r>
      <w:r>
        <w:t>nodig</w:t>
      </w:r>
      <w:r>
        <w:rPr>
          <w:spacing w:val="-9"/>
        </w:rPr>
        <w:t xml:space="preserve"> </w:t>
      </w:r>
      <w:r>
        <w:t>of</w:t>
      </w:r>
      <w:r>
        <w:rPr>
          <w:spacing w:val="-9"/>
        </w:rPr>
        <w:t xml:space="preserve"> </w:t>
      </w:r>
      <w:r>
        <w:t>gewenst,</w:t>
      </w:r>
      <w:r>
        <w:rPr>
          <w:spacing w:val="-9"/>
        </w:rPr>
        <w:t xml:space="preserve"> </w:t>
      </w:r>
      <w:r>
        <w:t>met toestemming van de cliënt, ook het dossier inzien.</w:t>
      </w:r>
    </w:p>
    <w:p w14:paraId="3B823D25" w14:textId="77777777" w:rsidR="000E0FF2" w:rsidRDefault="002E705E">
      <w:pPr>
        <w:pStyle w:val="Plattetekst"/>
        <w:ind w:right="496"/>
      </w:pPr>
      <w:r>
        <w:t>Voor</w:t>
      </w:r>
      <w:r>
        <w:rPr>
          <w:spacing w:val="-3"/>
        </w:rPr>
        <w:t xml:space="preserve"> </w:t>
      </w:r>
      <w:r>
        <w:t>informatie</w:t>
      </w:r>
      <w:r>
        <w:rPr>
          <w:spacing w:val="-2"/>
        </w:rPr>
        <w:t xml:space="preserve"> </w:t>
      </w:r>
      <w:r>
        <w:t>over</w:t>
      </w:r>
      <w:r>
        <w:rPr>
          <w:spacing w:val="-4"/>
        </w:rPr>
        <w:t xml:space="preserve"> </w:t>
      </w:r>
      <w:r>
        <w:t>de</w:t>
      </w:r>
      <w:r>
        <w:rPr>
          <w:spacing w:val="-4"/>
        </w:rPr>
        <w:t xml:space="preserve"> </w:t>
      </w:r>
      <w:r>
        <w:t>Vertrouwenspersonen</w:t>
      </w:r>
      <w:r>
        <w:rPr>
          <w:spacing w:val="-4"/>
        </w:rPr>
        <w:t xml:space="preserve"> </w:t>
      </w:r>
      <w:r>
        <w:t>van</w:t>
      </w:r>
      <w:r>
        <w:rPr>
          <w:spacing w:val="-1"/>
        </w:rPr>
        <w:t xml:space="preserve"> </w:t>
      </w:r>
      <w:r>
        <w:t>Jeugdstem</w:t>
      </w:r>
      <w:r>
        <w:rPr>
          <w:spacing w:val="-5"/>
        </w:rPr>
        <w:t xml:space="preserve"> </w:t>
      </w:r>
      <w:r>
        <w:t>zie</w:t>
      </w:r>
      <w:r>
        <w:rPr>
          <w:spacing w:val="-2"/>
        </w:rPr>
        <w:t xml:space="preserve"> </w:t>
      </w:r>
      <w:r>
        <w:t>Jeugdstem.nl.</w:t>
      </w:r>
      <w:r>
        <w:rPr>
          <w:spacing w:val="-5"/>
        </w:rPr>
        <w:t xml:space="preserve"> </w:t>
      </w:r>
      <w:r>
        <w:t>Zij</w:t>
      </w:r>
      <w:r>
        <w:rPr>
          <w:spacing w:val="-4"/>
        </w:rPr>
        <w:t xml:space="preserve"> </w:t>
      </w:r>
      <w:r>
        <w:t>zijn</w:t>
      </w:r>
      <w:r>
        <w:rPr>
          <w:spacing w:val="-1"/>
        </w:rPr>
        <w:t xml:space="preserve"> </w:t>
      </w:r>
      <w:r>
        <w:t>te</w:t>
      </w:r>
      <w:r>
        <w:rPr>
          <w:spacing w:val="-4"/>
        </w:rPr>
        <w:t xml:space="preserve"> </w:t>
      </w:r>
      <w:r>
        <w:t>bereiken</w:t>
      </w:r>
      <w:r>
        <w:rPr>
          <w:spacing w:val="-4"/>
        </w:rPr>
        <w:t xml:space="preserve"> </w:t>
      </w:r>
      <w:r>
        <w:t>via</w:t>
      </w:r>
      <w:r>
        <w:rPr>
          <w:spacing w:val="-4"/>
        </w:rPr>
        <w:t xml:space="preserve"> </w:t>
      </w:r>
      <w:r>
        <w:t>hun online-chat</w:t>
      </w:r>
      <w:r>
        <w:rPr>
          <w:spacing w:val="-7"/>
        </w:rPr>
        <w:t xml:space="preserve"> </w:t>
      </w:r>
      <w:r>
        <w:t>en</w:t>
      </w:r>
      <w:r>
        <w:rPr>
          <w:spacing w:val="-8"/>
        </w:rPr>
        <w:t xml:space="preserve"> </w:t>
      </w:r>
      <w:r>
        <w:t>contactformulier</w:t>
      </w:r>
      <w:r>
        <w:rPr>
          <w:spacing w:val="-8"/>
        </w:rPr>
        <w:t xml:space="preserve"> </w:t>
      </w:r>
      <w:r>
        <w:t>op</w:t>
      </w:r>
      <w:r>
        <w:rPr>
          <w:spacing w:val="-6"/>
        </w:rPr>
        <w:t xml:space="preserve"> </w:t>
      </w:r>
      <w:r>
        <w:t>jeugdstem.nl</w:t>
      </w:r>
      <w:r>
        <w:rPr>
          <w:spacing w:val="-8"/>
        </w:rPr>
        <w:t xml:space="preserve"> </w:t>
      </w:r>
      <w:r>
        <w:t>of</w:t>
      </w:r>
      <w:r>
        <w:rPr>
          <w:spacing w:val="-9"/>
        </w:rPr>
        <w:t xml:space="preserve"> </w:t>
      </w:r>
      <w:r>
        <w:t>telefoonnummer</w:t>
      </w:r>
      <w:r>
        <w:rPr>
          <w:spacing w:val="-8"/>
        </w:rPr>
        <w:t xml:space="preserve"> </w:t>
      </w:r>
      <w:r>
        <w:t>088-5551000</w:t>
      </w:r>
      <w:r>
        <w:rPr>
          <w:spacing w:val="-8"/>
        </w:rPr>
        <w:t xml:space="preserve"> </w:t>
      </w:r>
      <w:r>
        <w:t>of</w:t>
      </w:r>
      <w:r>
        <w:rPr>
          <w:spacing w:val="-8"/>
        </w:rPr>
        <w:t xml:space="preserve"> </w:t>
      </w:r>
      <w:r>
        <w:t>via</w:t>
      </w:r>
      <w:r>
        <w:rPr>
          <w:spacing w:val="-5"/>
        </w:rPr>
        <w:t xml:space="preserve"> </w:t>
      </w:r>
      <w:r>
        <w:t>Kenter</w:t>
      </w:r>
      <w:r>
        <w:rPr>
          <w:spacing w:val="-8"/>
        </w:rPr>
        <w:t xml:space="preserve"> </w:t>
      </w:r>
      <w:r>
        <w:t>Jeugdhulp.</w:t>
      </w:r>
    </w:p>
    <w:p w14:paraId="3B823D26" w14:textId="77777777" w:rsidR="000E0FF2" w:rsidRDefault="002E705E">
      <w:pPr>
        <w:pStyle w:val="Kop6"/>
      </w:pPr>
      <w:r>
        <w:rPr>
          <w:spacing w:val="-2"/>
        </w:rPr>
        <w:t>Inspecties</w:t>
      </w:r>
    </w:p>
    <w:p w14:paraId="3B823D27" w14:textId="77777777" w:rsidR="000E0FF2" w:rsidRDefault="002E705E">
      <w:pPr>
        <w:pStyle w:val="Plattetekst"/>
        <w:spacing w:before="1"/>
      </w:pPr>
      <w:r>
        <w:t>Samenwerkende</w:t>
      </w:r>
      <w:r>
        <w:rPr>
          <w:spacing w:val="-4"/>
        </w:rPr>
        <w:t xml:space="preserve"> </w:t>
      </w:r>
      <w:r>
        <w:t>inspecties</w:t>
      </w:r>
      <w:r>
        <w:rPr>
          <w:spacing w:val="-5"/>
        </w:rPr>
        <w:t xml:space="preserve"> </w:t>
      </w:r>
      <w:r>
        <w:t>die</w:t>
      </w:r>
      <w:r>
        <w:rPr>
          <w:spacing w:val="-4"/>
        </w:rPr>
        <w:t xml:space="preserve"> </w:t>
      </w:r>
      <w:r>
        <w:t>betrokken zijn bij</w:t>
      </w:r>
      <w:r>
        <w:rPr>
          <w:spacing w:val="-3"/>
        </w:rPr>
        <w:t xml:space="preserve"> </w:t>
      </w:r>
      <w:r>
        <w:t>de</w:t>
      </w:r>
      <w:r>
        <w:rPr>
          <w:spacing w:val="-4"/>
        </w:rPr>
        <w:t xml:space="preserve"> </w:t>
      </w:r>
      <w:r>
        <w:t>jeugdwet:</w:t>
      </w:r>
      <w:r>
        <w:rPr>
          <w:spacing w:val="-4"/>
        </w:rPr>
        <w:t xml:space="preserve"> </w:t>
      </w:r>
      <w:r>
        <w:t>Inspectie</w:t>
      </w:r>
      <w:r>
        <w:rPr>
          <w:spacing w:val="-1"/>
        </w:rPr>
        <w:t xml:space="preserve"> </w:t>
      </w:r>
      <w:r>
        <w:t>voor</w:t>
      </w:r>
      <w:r>
        <w:rPr>
          <w:spacing w:val="-3"/>
        </w:rPr>
        <w:t xml:space="preserve"> </w:t>
      </w:r>
      <w:r>
        <w:t>de</w:t>
      </w:r>
      <w:r>
        <w:rPr>
          <w:spacing w:val="-4"/>
        </w:rPr>
        <w:t xml:space="preserve"> </w:t>
      </w:r>
      <w:r>
        <w:t>gezondheidszorg</w:t>
      </w:r>
      <w:r>
        <w:rPr>
          <w:spacing w:val="-3"/>
        </w:rPr>
        <w:t xml:space="preserve"> </w:t>
      </w:r>
      <w:r>
        <w:t>(IGZ),</w:t>
      </w:r>
      <w:r>
        <w:rPr>
          <w:spacing w:val="-3"/>
        </w:rPr>
        <w:t xml:space="preserve"> </w:t>
      </w:r>
      <w:r>
        <w:t>de Inspectie jeugdzorg (IJZ) en de Inspectie Veiligheid en Justitie (</w:t>
      </w:r>
      <w:proofErr w:type="spellStart"/>
      <w:r>
        <w:t>VenJ</w:t>
      </w:r>
      <w:proofErr w:type="spellEnd"/>
      <w:r>
        <w:t>).</w:t>
      </w:r>
    </w:p>
    <w:p w14:paraId="3B823D28" w14:textId="77777777" w:rsidR="000E0FF2" w:rsidRDefault="000E0FF2">
      <w:pPr>
        <w:pStyle w:val="Plattetekst"/>
        <w:spacing w:before="50"/>
        <w:ind w:left="0"/>
      </w:pPr>
    </w:p>
    <w:p w14:paraId="3B823D29" w14:textId="77777777" w:rsidR="000E0FF2" w:rsidRDefault="002E705E">
      <w:pPr>
        <w:pStyle w:val="Kop6"/>
        <w:spacing w:before="0" w:line="243" w:lineRule="exact"/>
      </w:pPr>
      <w:r>
        <w:t>Klachtregistratie</w:t>
      </w:r>
      <w:r>
        <w:rPr>
          <w:spacing w:val="-10"/>
        </w:rPr>
        <w:t xml:space="preserve"> </w:t>
      </w:r>
      <w:r>
        <w:t>en</w:t>
      </w:r>
      <w:r>
        <w:rPr>
          <w:spacing w:val="-7"/>
        </w:rPr>
        <w:t xml:space="preserve"> </w:t>
      </w:r>
      <w:r>
        <w:rPr>
          <w:spacing w:val="-2"/>
        </w:rPr>
        <w:t>klachtdossier</w:t>
      </w:r>
    </w:p>
    <w:p w14:paraId="3B823D2A" w14:textId="77777777" w:rsidR="000E0FF2" w:rsidRDefault="002E705E">
      <w:pPr>
        <w:pStyle w:val="Plattetekst"/>
        <w:ind w:right="110"/>
      </w:pPr>
      <w:r>
        <w:t>Alle documenten, correspondentie en aantekeningen over de stappen die zijn gezet met betrekking tot een klacht worden door de klachtenfunctionaris of de commissie die de klacht behandelt opgeslagen in een afzonderlijk (elektronisch) klachtdossier. Er zijn afzonderlijke klachtdossiers bij de Klachtenfunctionaris, bij de klachtencommissie en bij de geschillencommissie. Dossiers van de Klachtenfunctionaris zijn vertrouwelijk en alleen inzichtelijk voor de klachtenfunctionaris. Klachtdossiers van de klachtencommissie of geschillencommissie zijn alleen toegankelijk voor de commissie die de klacht behandelt. De klachtencommissie of</w:t>
      </w:r>
      <w:r>
        <w:rPr>
          <w:spacing w:val="-4"/>
        </w:rPr>
        <w:t xml:space="preserve"> </w:t>
      </w:r>
      <w:r>
        <w:t>de</w:t>
      </w:r>
      <w:r>
        <w:rPr>
          <w:spacing w:val="-4"/>
        </w:rPr>
        <w:t xml:space="preserve"> </w:t>
      </w:r>
      <w:r>
        <w:t>geschillencommissie</w:t>
      </w:r>
      <w:r>
        <w:rPr>
          <w:spacing w:val="-4"/>
        </w:rPr>
        <w:t xml:space="preserve"> </w:t>
      </w:r>
      <w:r>
        <w:t>zorgen</w:t>
      </w:r>
      <w:r>
        <w:rPr>
          <w:spacing w:val="-1"/>
        </w:rPr>
        <w:t xml:space="preserve"> </w:t>
      </w:r>
      <w:r>
        <w:t>dat</w:t>
      </w:r>
      <w:r>
        <w:rPr>
          <w:spacing w:val="-2"/>
        </w:rPr>
        <w:t xml:space="preserve"> </w:t>
      </w:r>
      <w:r>
        <w:t>de</w:t>
      </w:r>
      <w:r>
        <w:rPr>
          <w:spacing w:val="-3"/>
        </w:rPr>
        <w:t xml:space="preserve"> </w:t>
      </w:r>
      <w:r>
        <w:t>klager</w:t>
      </w:r>
      <w:r>
        <w:rPr>
          <w:spacing w:val="-3"/>
        </w:rPr>
        <w:t xml:space="preserve"> </w:t>
      </w:r>
      <w:r>
        <w:t>en</w:t>
      </w:r>
      <w:r>
        <w:rPr>
          <w:spacing w:val="-3"/>
        </w:rPr>
        <w:t xml:space="preserve"> </w:t>
      </w:r>
      <w:r>
        <w:t>aangeklaagde</w:t>
      </w:r>
      <w:r>
        <w:rPr>
          <w:spacing w:val="-3"/>
        </w:rPr>
        <w:t xml:space="preserve"> </w:t>
      </w:r>
      <w:r>
        <w:t>beschikken</w:t>
      </w:r>
      <w:r>
        <w:rPr>
          <w:spacing w:val="-1"/>
        </w:rPr>
        <w:t xml:space="preserve"> </w:t>
      </w:r>
      <w:r>
        <w:t>over</w:t>
      </w:r>
      <w:r>
        <w:rPr>
          <w:spacing w:val="-3"/>
        </w:rPr>
        <w:t xml:space="preserve"> </w:t>
      </w:r>
      <w:r>
        <w:t>dezelfde</w:t>
      </w:r>
      <w:r>
        <w:rPr>
          <w:spacing w:val="-3"/>
        </w:rPr>
        <w:t xml:space="preserve"> </w:t>
      </w:r>
      <w:r>
        <w:t>relevante</w:t>
      </w:r>
      <w:r>
        <w:rPr>
          <w:spacing w:val="-4"/>
        </w:rPr>
        <w:t xml:space="preserve"> </w:t>
      </w:r>
      <w:r>
        <w:t>informatie en documenten voor de behandeling van de klacht. De documenten in een klachtdossier maken geen deel uit van het behandeldossier van cliënt. Afspraken of maatregelen naar aanleiding van de klachtafhandeling worden, alleen als zij relevant zijn voor de behandeling, vermeld in het behandeldossier van klager.</w:t>
      </w:r>
    </w:p>
    <w:p w14:paraId="3B823D2B" w14:textId="77777777" w:rsidR="000E0FF2" w:rsidRDefault="002E705E">
      <w:pPr>
        <w:pStyle w:val="Plattetekst"/>
        <w:spacing w:before="1"/>
        <w:ind w:right="190"/>
      </w:pPr>
      <w:r>
        <w:t>De</w:t>
      </w:r>
      <w:r>
        <w:rPr>
          <w:spacing w:val="-4"/>
        </w:rPr>
        <w:t xml:space="preserve"> </w:t>
      </w:r>
      <w:r>
        <w:t>klachtdossiers</w:t>
      </w:r>
      <w:r>
        <w:rPr>
          <w:spacing w:val="-4"/>
        </w:rPr>
        <w:t xml:space="preserve"> </w:t>
      </w:r>
      <w:r>
        <w:t>worden</w:t>
      </w:r>
      <w:r>
        <w:rPr>
          <w:spacing w:val="-4"/>
        </w:rPr>
        <w:t xml:space="preserve"> </w:t>
      </w:r>
      <w:r>
        <w:t>tot twee</w:t>
      </w:r>
      <w:r>
        <w:rPr>
          <w:spacing w:val="-5"/>
        </w:rPr>
        <w:t xml:space="preserve"> </w:t>
      </w:r>
      <w:r>
        <w:t>jaar</w:t>
      </w:r>
      <w:r>
        <w:rPr>
          <w:spacing w:val="-4"/>
        </w:rPr>
        <w:t xml:space="preserve"> </w:t>
      </w:r>
      <w:r>
        <w:t>na</w:t>
      </w:r>
      <w:r>
        <w:rPr>
          <w:spacing w:val="-4"/>
        </w:rPr>
        <w:t xml:space="preserve"> </w:t>
      </w:r>
      <w:r>
        <w:t>afsluiting</w:t>
      </w:r>
      <w:r>
        <w:rPr>
          <w:spacing w:val="-4"/>
        </w:rPr>
        <w:t xml:space="preserve"> </w:t>
      </w:r>
      <w:r>
        <w:t>van</w:t>
      </w:r>
      <w:r>
        <w:rPr>
          <w:spacing w:val="-1"/>
        </w:rPr>
        <w:t xml:space="preserve"> </w:t>
      </w:r>
      <w:r>
        <w:t>de</w:t>
      </w:r>
      <w:r>
        <w:rPr>
          <w:spacing w:val="-1"/>
        </w:rPr>
        <w:t xml:space="preserve"> </w:t>
      </w:r>
      <w:r>
        <w:t>klachtafhandeling</w:t>
      </w:r>
      <w:r>
        <w:rPr>
          <w:spacing w:val="-3"/>
        </w:rPr>
        <w:t xml:space="preserve"> </w:t>
      </w:r>
      <w:r>
        <w:t>bewaard.</w:t>
      </w:r>
      <w:r>
        <w:rPr>
          <w:spacing w:val="-2"/>
        </w:rPr>
        <w:t xml:space="preserve"> </w:t>
      </w:r>
      <w:r>
        <w:t>Deze</w:t>
      </w:r>
      <w:r>
        <w:rPr>
          <w:spacing w:val="-4"/>
        </w:rPr>
        <w:t xml:space="preserve"> </w:t>
      </w:r>
      <w:r>
        <w:t>termijn</w:t>
      </w:r>
      <w:r>
        <w:rPr>
          <w:spacing w:val="-4"/>
        </w:rPr>
        <w:t xml:space="preserve"> </w:t>
      </w:r>
      <w:r>
        <w:t>kan</w:t>
      </w:r>
      <w:r>
        <w:rPr>
          <w:spacing w:val="-4"/>
        </w:rPr>
        <w:t xml:space="preserve"> </w:t>
      </w:r>
      <w:r>
        <w:t>door Kenter Jeugdhulp worden verlengd als daar een gegronde reden voor is, bijvoorbeeld omdat de inhoud relevant is</w:t>
      </w:r>
      <w:r>
        <w:rPr>
          <w:spacing w:val="-2"/>
        </w:rPr>
        <w:t xml:space="preserve"> </w:t>
      </w:r>
      <w:r>
        <w:t>voor een lopende</w:t>
      </w:r>
      <w:r>
        <w:rPr>
          <w:spacing w:val="-2"/>
        </w:rPr>
        <w:t xml:space="preserve"> </w:t>
      </w:r>
      <w:r>
        <w:t>recht-</w:t>
      </w:r>
      <w:r>
        <w:rPr>
          <w:spacing w:val="-2"/>
        </w:rPr>
        <w:t xml:space="preserve"> </w:t>
      </w:r>
      <w:r>
        <w:t>of</w:t>
      </w:r>
      <w:r>
        <w:rPr>
          <w:spacing w:val="-2"/>
        </w:rPr>
        <w:t xml:space="preserve"> </w:t>
      </w:r>
      <w:r>
        <w:t>tuchtzaak.</w:t>
      </w:r>
      <w:r>
        <w:rPr>
          <w:spacing w:val="-1"/>
        </w:rPr>
        <w:t xml:space="preserve"> </w:t>
      </w:r>
      <w:r>
        <w:t>De</w:t>
      </w:r>
      <w:r>
        <w:rPr>
          <w:spacing w:val="-1"/>
        </w:rPr>
        <w:t xml:space="preserve"> </w:t>
      </w:r>
      <w:r>
        <w:t>bewaartermijn</w:t>
      </w:r>
      <w:r>
        <w:rPr>
          <w:spacing w:val="-1"/>
        </w:rPr>
        <w:t xml:space="preserve"> </w:t>
      </w:r>
      <w:r>
        <w:t>start vanaf</w:t>
      </w:r>
      <w:r>
        <w:rPr>
          <w:spacing w:val="-2"/>
        </w:rPr>
        <w:t xml:space="preserve"> </w:t>
      </w:r>
      <w:r>
        <w:t>de</w:t>
      </w:r>
      <w:r>
        <w:rPr>
          <w:spacing w:val="-1"/>
        </w:rPr>
        <w:t xml:space="preserve"> </w:t>
      </w:r>
      <w:r>
        <w:t>datum</w:t>
      </w:r>
      <w:r>
        <w:rPr>
          <w:spacing w:val="-1"/>
        </w:rPr>
        <w:t xml:space="preserve"> </w:t>
      </w:r>
      <w:r>
        <w:t>van</w:t>
      </w:r>
      <w:r>
        <w:rPr>
          <w:spacing w:val="-1"/>
        </w:rPr>
        <w:t xml:space="preserve"> </w:t>
      </w:r>
      <w:r>
        <w:t>afsluiting</w:t>
      </w:r>
      <w:r>
        <w:rPr>
          <w:spacing w:val="-1"/>
        </w:rPr>
        <w:t xml:space="preserve"> </w:t>
      </w:r>
      <w:r>
        <w:t xml:space="preserve">van de </w:t>
      </w:r>
      <w:r>
        <w:rPr>
          <w:spacing w:val="-2"/>
        </w:rPr>
        <w:t>klachtbehandeling.</w:t>
      </w:r>
    </w:p>
    <w:p w14:paraId="3B823D2C" w14:textId="77777777" w:rsidR="000E0FF2" w:rsidRDefault="000E0FF2">
      <w:pPr>
        <w:pStyle w:val="Plattetekst"/>
        <w:ind w:left="0"/>
      </w:pPr>
    </w:p>
    <w:p w14:paraId="3B823D2D" w14:textId="77777777" w:rsidR="000E0FF2" w:rsidRDefault="000E0FF2">
      <w:pPr>
        <w:pStyle w:val="Plattetekst"/>
        <w:ind w:left="0"/>
      </w:pPr>
    </w:p>
    <w:p w14:paraId="3B823D2E" w14:textId="77777777" w:rsidR="000E0FF2" w:rsidRDefault="000E0FF2">
      <w:pPr>
        <w:pStyle w:val="Plattetekst"/>
        <w:spacing w:before="164"/>
        <w:ind w:left="0"/>
      </w:pPr>
    </w:p>
    <w:p w14:paraId="3B823D2F" w14:textId="77777777" w:rsidR="000E0FF2" w:rsidRDefault="002E705E">
      <w:pPr>
        <w:pStyle w:val="Kop1"/>
        <w:ind w:left="116" w:firstLine="0"/>
      </w:pPr>
      <w:bookmarkStart w:id="26" w:name="_TOC_250000"/>
      <w:r>
        <w:rPr>
          <w:color w:val="0F4660"/>
        </w:rPr>
        <w:t>Afsluitende</w:t>
      </w:r>
      <w:r>
        <w:rPr>
          <w:color w:val="0F4660"/>
          <w:spacing w:val="-15"/>
        </w:rPr>
        <w:t xml:space="preserve"> </w:t>
      </w:r>
      <w:bookmarkEnd w:id="26"/>
      <w:r>
        <w:rPr>
          <w:color w:val="0F4660"/>
          <w:spacing w:val="-2"/>
        </w:rPr>
        <w:t>bepalingen</w:t>
      </w:r>
    </w:p>
    <w:p w14:paraId="3B823D30" w14:textId="77777777" w:rsidR="000E0FF2" w:rsidRDefault="002E705E">
      <w:pPr>
        <w:pStyle w:val="Kop4"/>
        <w:spacing w:before="324"/>
      </w:pPr>
      <w:r>
        <w:rPr>
          <w:spacing w:val="-2"/>
        </w:rPr>
        <w:t>Informatie</w:t>
      </w:r>
    </w:p>
    <w:p w14:paraId="3B823D31" w14:textId="77777777" w:rsidR="000E0FF2" w:rsidRDefault="002E705E">
      <w:pPr>
        <w:pStyle w:val="Plattetekst"/>
        <w:spacing w:before="1"/>
      </w:pPr>
      <w:r>
        <w:t>Cliënten</w:t>
      </w:r>
      <w:r>
        <w:rPr>
          <w:spacing w:val="-8"/>
        </w:rPr>
        <w:t xml:space="preserve"> </w:t>
      </w:r>
      <w:r>
        <w:t>worden</w:t>
      </w:r>
      <w:r>
        <w:rPr>
          <w:spacing w:val="-8"/>
        </w:rPr>
        <w:t xml:space="preserve"> </w:t>
      </w:r>
      <w:r>
        <w:t>voorafgaand</w:t>
      </w:r>
      <w:r>
        <w:rPr>
          <w:spacing w:val="-8"/>
        </w:rPr>
        <w:t xml:space="preserve"> </w:t>
      </w:r>
      <w:r>
        <w:t>aan</w:t>
      </w:r>
      <w:r>
        <w:rPr>
          <w:spacing w:val="-8"/>
        </w:rPr>
        <w:t xml:space="preserve"> </w:t>
      </w:r>
      <w:r>
        <w:t>de</w:t>
      </w:r>
      <w:r>
        <w:rPr>
          <w:spacing w:val="-9"/>
        </w:rPr>
        <w:t xml:space="preserve"> </w:t>
      </w:r>
      <w:r>
        <w:t>start</w:t>
      </w:r>
      <w:r>
        <w:rPr>
          <w:spacing w:val="-7"/>
        </w:rPr>
        <w:t xml:space="preserve"> </w:t>
      </w:r>
      <w:r>
        <w:t>van</w:t>
      </w:r>
      <w:r>
        <w:rPr>
          <w:spacing w:val="-6"/>
        </w:rPr>
        <w:t xml:space="preserve"> </w:t>
      </w:r>
      <w:r>
        <w:t>de</w:t>
      </w:r>
      <w:r>
        <w:rPr>
          <w:spacing w:val="-8"/>
        </w:rPr>
        <w:t xml:space="preserve"> </w:t>
      </w:r>
      <w:r>
        <w:t>zorg</w:t>
      </w:r>
      <w:r>
        <w:rPr>
          <w:spacing w:val="-8"/>
        </w:rPr>
        <w:t xml:space="preserve"> </w:t>
      </w:r>
      <w:r>
        <w:t>geïnformeerd</w:t>
      </w:r>
      <w:r>
        <w:rPr>
          <w:spacing w:val="-8"/>
        </w:rPr>
        <w:t xml:space="preserve"> </w:t>
      </w:r>
      <w:r>
        <w:t>over</w:t>
      </w:r>
      <w:r>
        <w:rPr>
          <w:spacing w:val="-8"/>
        </w:rPr>
        <w:t xml:space="preserve"> </w:t>
      </w:r>
      <w:r>
        <w:t>de</w:t>
      </w:r>
      <w:r>
        <w:rPr>
          <w:spacing w:val="-9"/>
        </w:rPr>
        <w:t xml:space="preserve"> </w:t>
      </w:r>
      <w:r>
        <w:t>klachtenregeling.</w:t>
      </w:r>
      <w:r>
        <w:rPr>
          <w:spacing w:val="-8"/>
        </w:rPr>
        <w:t xml:space="preserve"> </w:t>
      </w:r>
      <w:r>
        <w:t>Kenter</w:t>
      </w:r>
      <w:r>
        <w:rPr>
          <w:spacing w:val="-6"/>
        </w:rPr>
        <w:t xml:space="preserve"> </w:t>
      </w:r>
      <w:r>
        <w:t>Jeugdhulp beschrijft dit ook op de website en houdt deze informatie actueel.</w:t>
      </w:r>
    </w:p>
    <w:p w14:paraId="3B823D32" w14:textId="77777777" w:rsidR="000E0FF2" w:rsidRDefault="002E705E">
      <w:pPr>
        <w:pStyle w:val="Kop4"/>
      </w:pPr>
      <w:r>
        <w:t>Klachten</w:t>
      </w:r>
      <w:r>
        <w:rPr>
          <w:spacing w:val="-3"/>
        </w:rPr>
        <w:t xml:space="preserve"> </w:t>
      </w:r>
      <w:r>
        <w:t>in</w:t>
      </w:r>
      <w:r>
        <w:rPr>
          <w:spacing w:val="-3"/>
        </w:rPr>
        <w:t xml:space="preserve"> </w:t>
      </w:r>
      <w:r>
        <w:t>het</w:t>
      </w:r>
      <w:r>
        <w:rPr>
          <w:spacing w:val="-1"/>
        </w:rPr>
        <w:t xml:space="preserve"> </w:t>
      </w:r>
      <w:r>
        <w:rPr>
          <w:spacing w:val="-2"/>
        </w:rPr>
        <w:t>jaardocument</w:t>
      </w:r>
    </w:p>
    <w:p w14:paraId="3B823D33" w14:textId="77777777" w:rsidR="000E0FF2" w:rsidRDefault="002E705E">
      <w:pPr>
        <w:pStyle w:val="Plattetekst"/>
        <w:spacing w:before="1"/>
        <w:ind w:right="190"/>
      </w:pPr>
      <w:r>
        <w:t>Aanbieders van Jeugdhulp zijn verplicht jaarlijks in het jaardocument, het aantal en de aard van de door de klachtencommissie behandelde klachten te vermelden. De jaardocumenten worden door het CIBG, uitvoeringsorgaan</w:t>
      </w:r>
      <w:r>
        <w:rPr>
          <w:spacing w:val="-7"/>
        </w:rPr>
        <w:t xml:space="preserve"> </w:t>
      </w:r>
      <w:r>
        <w:t>van</w:t>
      </w:r>
      <w:r>
        <w:rPr>
          <w:spacing w:val="-8"/>
        </w:rPr>
        <w:t xml:space="preserve"> </w:t>
      </w:r>
      <w:r>
        <w:t>het</w:t>
      </w:r>
      <w:r>
        <w:rPr>
          <w:spacing w:val="-7"/>
        </w:rPr>
        <w:t xml:space="preserve"> </w:t>
      </w:r>
      <w:r>
        <w:t>Ministerie</w:t>
      </w:r>
      <w:r>
        <w:rPr>
          <w:spacing w:val="-7"/>
        </w:rPr>
        <w:t xml:space="preserve"> </w:t>
      </w:r>
      <w:r>
        <w:t>van</w:t>
      </w:r>
      <w:r>
        <w:rPr>
          <w:spacing w:val="-8"/>
        </w:rPr>
        <w:t xml:space="preserve"> </w:t>
      </w:r>
      <w:r>
        <w:t>VWS,</w:t>
      </w:r>
      <w:r>
        <w:rPr>
          <w:spacing w:val="-6"/>
        </w:rPr>
        <w:t xml:space="preserve"> </w:t>
      </w:r>
      <w:r>
        <w:t>openbaar</w:t>
      </w:r>
      <w:r>
        <w:rPr>
          <w:spacing w:val="-7"/>
        </w:rPr>
        <w:t xml:space="preserve"> </w:t>
      </w:r>
      <w:r>
        <w:t>gemaakt</w:t>
      </w:r>
      <w:r>
        <w:rPr>
          <w:spacing w:val="-8"/>
        </w:rPr>
        <w:t xml:space="preserve"> </w:t>
      </w:r>
      <w:r>
        <w:t>voor</w:t>
      </w:r>
      <w:r>
        <w:rPr>
          <w:spacing w:val="-5"/>
        </w:rPr>
        <w:t xml:space="preserve"> </w:t>
      </w:r>
      <w:r>
        <w:t>een</w:t>
      </w:r>
      <w:r>
        <w:rPr>
          <w:spacing w:val="-7"/>
        </w:rPr>
        <w:t xml:space="preserve"> </w:t>
      </w:r>
      <w:r>
        <w:t>zo</w:t>
      </w:r>
      <w:r>
        <w:rPr>
          <w:spacing w:val="-8"/>
        </w:rPr>
        <w:t xml:space="preserve"> </w:t>
      </w:r>
      <w:r>
        <w:t>groot</w:t>
      </w:r>
      <w:r>
        <w:rPr>
          <w:spacing w:val="-7"/>
        </w:rPr>
        <w:t xml:space="preserve"> </w:t>
      </w:r>
      <w:r>
        <w:t>mogelijke</w:t>
      </w:r>
      <w:r>
        <w:rPr>
          <w:spacing w:val="-8"/>
        </w:rPr>
        <w:t xml:space="preserve"> </w:t>
      </w:r>
      <w:r>
        <w:t>transparantie van de jeugdsector. Iedereen kan in de jaardocumenten gelijksoortige, geanonimiseerde, informatie vinden over de verschillende jeugdzorgaanbieders.</w:t>
      </w:r>
    </w:p>
    <w:p w14:paraId="3B823D34" w14:textId="77777777" w:rsidR="000E0FF2" w:rsidRDefault="002E705E">
      <w:pPr>
        <w:pStyle w:val="Kop4"/>
        <w:jc w:val="both"/>
      </w:pPr>
      <w:r>
        <w:t>Wijziging</w:t>
      </w:r>
      <w:r>
        <w:rPr>
          <w:spacing w:val="-4"/>
        </w:rPr>
        <w:t xml:space="preserve"> </w:t>
      </w:r>
      <w:r>
        <w:t>van</w:t>
      </w:r>
      <w:r>
        <w:rPr>
          <w:spacing w:val="-4"/>
        </w:rPr>
        <w:t xml:space="preserve"> </w:t>
      </w:r>
      <w:r>
        <w:t>het</w:t>
      </w:r>
      <w:r>
        <w:rPr>
          <w:spacing w:val="-3"/>
        </w:rPr>
        <w:t xml:space="preserve"> </w:t>
      </w:r>
      <w:r>
        <w:rPr>
          <w:spacing w:val="-2"/>
        </w:rPr>
        <w:t>klachtenreglement</w:t>
      </w:r>
    </w:p>
    <w:p w14:paraId="3B823D35" w14:textId="77777777" w:rsidR="000E0FF2" w:rsidRDefault="002E705E">
      <w:pPr>
        <w:pStyle w:val="Plattetekst"/>
        <w:ind w:right="208"/>
        <w:jc w:val="both"/>
      </w:pPr>
      <w:r>
        <w:t>Door</w:t>
      </w:r>
      <w:r>
        <w:rPr>
          <w:spacing w:val="-3"/>
        </w:rPr>
        <w:t xml:space="preserve"> </w:t>
      </w:r>
      <w:r>
        <w:t>interne</w:t>
      </w:r>
      <w:r>
        <w:rPr>
          <w:spacing w:val="-3"/>
        </w:rPr>
        <w:t xml:space="preserve"> </w:t>
      </w:r>
      <w:r>
        <w:t>en/of</w:t>
      </w:r>
      <w:r>
        <w:rPr>
          <w:spacing w:val="-4"/>
        </w:rPr>
        <w:t xml:space="preserve"> </w:t>
      </w:r>
      <w:r>
        <w:t>externe</w:t>
      </w:r>
      <w:r>
        <w:rPr>
          <w:spacing w:val="-3"/>
        </w:rPr>
        <w:t xml:space="preserve"> </w:t>
      </w:r>
      <w:r>
        <w:t>ontwikkelingen en</w:t>
      </w:r>
      <w:r>
        <w:rPr>
          <w:spacing w:val="-3"/>
        </w:rPr>
        <w:t xml:space="preserve"> </w:t>
      </w:r>
      <w:r>
        <w:t>eisen kan dit</w:t>
      </w:r>
      <w:r>
        <w:rPr>
          <w:spacing w:val="-2"/>
        </w:rPr>
        <w:t xml:space="preserve"> </w:t>
      </w:r>
      <w:r>
        <w:t>reglement</w:t>
      </w:r>
      <w:r>
        <w:rPr>
          <w:spacing w:val="-3"/>
        </w:rPr>
        <w:t xml:space="preserve"> </w:t>
      </w:r>
      <w:r>
        <w:t>na overleg met</w:t>
      </w:r>
      <w:r>
        <w:rPr>
          <w:spacing w:val="-2"/>
        </w:rPr>
        <w:t xml:space="preserve"> </w:t>
      </w:r>
      <w:r>
        <w:t>de Klachtenfunctionaris en</w:t>
      </w:r>
      <w:r>
        <w:rPr>
          <w:spacing w:val="-2"/>
        </w:rPr>
        <w:t xml:space="preserve"> </w:t>
      </w:r>
      <w:r>
        <w:t>de</w:t>
      </w:r>
      <w:r>
        <w:rPr>
          <w:spacing w:val="-5"/>
        </w:rPr>
        <w:t xml:space="preserve"> </w:t>
      </w:r>
      <w:r>
        <w:t>klachtencommissie,</w:t>
      </w:r>
      <w:r>
        <w:rPr>
          <w:spacing w:val="-5"/>
        </w:rPr>
        <w:t xml:space="preserve"> </w:t>
      </w:r>
      <w:r>
        <w:t>en</w:t>
      </w:r>
      <w:r>
        <w:rPr>
          <w:spacing w:val="-1"/>
        </w:rPr>
        <w:t xml:space="preserve"> </w:t>
      </w:r>
      <w:r>
        <w:t>met</w:t>
      </w:r>
      <w:r>
        <w:rPr>
          <w:spacing w:val="-5"/>
        </w:rPr>
        <w:t xml:space="preserve"> </w:t>
      </w:r>
      <w:r>
        <w:t>instemming</w:t>
      </w:r>
      <w:r>
        <w:rPr>
          <w:spacing w:val="-3"/>
        </w:rPr>
        <w:t xml:space="preserve"> </w:t>
      </w:r>
      <w:r>
        <w:t>van</w:t>
      </w:r>
      <w:r>
        <w:rPr>
          <w:spacing w:val="-3"/>
        </w:rPr>
        <w:t xml:space="preserve"> </w:t>
      </w:r>
      <w:r>
        <w:t>de</w:t>
      </w:r>
      <w:r>
        <w:rPr>
          <w:spacing w:val="-5"/>
        </w:rPr>
        <w:t xml:space="preserve"> </w:t>
      </w:r>
      <w:r>
        <w:t>cliëntenraad,</w:t>
      </w:r>
      <w:r>
        <w:rPr>
          <w:spacing w:val="-3"/>
        </w:rPr>
        <w:t xml:space="preserve"> </w:t>
      </w:r>
      <w:r>
        <w:t>de</w:t>
      </w:r>
      <w:r>
        <w:rPr>
          <w:spacing w:val="-5"/>
        </w:rPr>
        <w:t xml:space="preserve"> </w:t>
      </w:r>
      <w:r>
        <w:t>pleegouderraad,</w:t>
      </w:r>
      <w:r>
        <w:rPr>
          <w:spacing w:val="-3"/>
        </w:rPr>
        <w:t xml:space="preserve"> </w:t>
      </w:r>
      <w:r>
        <w:t>en</w:t>
      </w:r>
      <w:r>
        <w:rPr>
          <w:spacing w:val="-5"/>
        </w:rPr>
        <w:t xml:space="preserve"> </w:t>
      </w:r>
      <w:r>
        <w:t>de</w:t>
      </w:r>
      <w:r>
        <w:rPr>
          <w:spacing w:val="-5"/>
        </w:rPr>
        <w:t xml:space="preserve"> </w:t>
      </w:r>
      <w:r>
        <w:t>OR</w:t>
      </w:r>
      <w:r>
        <w:rPr>
          <w:spacing w:val="-5"/>
        </w:rPr>
        <w:t xml:space="preserve"> </w:t>
      </w:r>
      <w:r>
        <w:t>door</w:t>
      </w:r>
      <w:r>
        <w:rPr>
          <w:spacing w:val="-5"/>
        </w:rPr>
        <w:t xml:space="preserve"> </w:t>
      </w:r>
      <w:r>
        <w:t>de</w:t>
      </w:r>
      <w:r>
        <w:rPr>
          <w:spacing w:val="-5"/>
        </w:rPr>
        <w:t xml:space="preserve"> </w:t>
      </w:r>
      <w:r>
        <w:t>Raad van Bestuur worden aangepast</w:t>
      </w:r>
    </w:p>
    <w:p w14:paraId="3B823D36" w14:textId="77777777" w:rsidR="000E0FF2" w:rsidRDefault="000E0FF2">
      <w:pPr>
        <w:pStyle w:val="Plattetekst"/>
        <w:spacing w:before="1"/>
        <w:ind w:left="0"/>
      </w:pPr>
    </w:p>
    <w:p w14:paraId="3B823D37" w14:textId="77777777" w:rsidR="000E0FF2" w:rsidRDefault="002E705E">
      <w:pPr>
        <w:pStyle w:val="Kop4"/>
        <w:spacing w:before="0"/>
        <w:jc w:val="both"/>
      </w:pPr>
      <w:r>
        <w:t>In</w:t>
      </w:r>
      <w:r>
        <w:rPr>
          <w:spacing w:val="-6"/>
        </w:rPr>
        <w:t xml:space="preserve"> </w:t>
      </w:r>
      <w:r>
        <w:t>alle</w:t>
      </w:r>
      <w:r>
        <w:rPr>
          <w:spacing w:val="-4"/>
        </w:rPr>
        <w:t xml:space="preserve"> </w:t>
      </w:r>
      <w:r>
        <w:t>gevallen</w:t>
      </w:r>
      <w:r>
        <w:rPr>
          <w:spacing w:val="-8"/>
        </w:rPr>
        <w:t xml:space="preserve"> </w:t>
      </w:r>
      <w:r>
        <w:t>waarin</w:t>
      </w:r>
      <w:r>
        <w:rPr>
          <w:spacing w:val="-7"/>
        </w:rPr>
        <w:t xml:space="preserve"> </w:t>
      </w:r>
      <w:r>
        <w:t>dit</w:t>
      </w:r>
      <w:r>
        <w:rPr>
          <w:spacing w:val="-2"/>
        </w:rPr>
        <w:t xml:space="preserve"> </w:t>
      </w:r>
      <w:r>
        <w:t>klachtenreglement</w:t>
      </w:r>
      <w:r>
        <w:rPr>
          <w:spacing w:val="-5"/>
        </w:rPr>
        <w:t xml:space="preserve"> </w:t>
      </w:r>
      <w:r>
        <w:t>niet</w:t>
      </w:r>
      <w:r>
        <w:rPr>
          <w:spacing w:val="-5"/>
        </w:rPr>
        <w:t xml:space="preserve"> </w:t>
      </w:r>
      <w:r>
        <w:rPr>
          <w:spacing w:val="-2"/>
        </w:rPr>
        <w:t>voorziet</w:t>
      </w:r>
    </w:p>
    <w:p w14:paraId="3B823D38" w14:textId="77777777" w:rsidR="000E0FF2" w:rsidRDefault="002E705E">
      <w:pPr>
        <w:pStyle w:val="Plattetekst"/>
        <w:jc w:val="both"/>
      </w:pPr>
      <w:r>
        <w:t>In</w:t>
      </w:r>
      <w:r>
        <w:rPr>
          <w:spacing w:val="-8"/>
        </w:rPr>
        <w:t xml:space="preserve"> </w:t>
      </w:r>
      <w:r>
        <w:t>alle</w:t>
      </w:r>
      <w:r>
        <w:rPr>
          <w:spacing w:val="-9"/>
        </w:rPr>
        <w:t xml:space="preserve"> </w:t>
      </w:r>
      <w:r>
        <w:t>gevallen</w:t>
      </w:r>
      <w:r>
        <w:rPr>
          <w:spacing w:val="-8"/>
        </w:rPr>
        <w:t xml:space="preserve"> </w:t>
      </w:r>
      <w:r>
        <w:t>waarin</w:t>
      </w:r>
      <w:r>
        <w:rPr>
          <w:spacing w:val="-6"/>
        </w:rPr>
        <w:t xml:space="preserve"> </w:t>
      </w:r>
      <w:r>
        <w:t>dit</w:t>
      </w:r>
      <w:r>
        <w:rPr>
          <w:spacing w:val="-7"/>
        </w:rPr>
        <w:t xml:space="preserve"> </w:t>
      </w:r>
      <w:r>
        <w:t>klachtenreglement</w:t>
      </w:r>
      <w:r>
        <w:rPr>
          <w:spacing w:val="-7"/>
        </w:rPr>
        <w:t xml:space="preserve"> </w:t>
      </w:r>
      <w:r>
        <w:t>niet</w:t>
      </w:r>
      <w:r>
        <w:rPr>
          <w:spacing w:val="-7"/>
        </w:rPr>
        <w:t xml:space="preserve"> </w:t>
      </w:r>
      <w:r>
        <w:t>voorziet,</w:t>
      </w:r>
      <w:r>
        <w:rPr>
          <w:spacing w:val="-9"/>
        </w:rPr>
        <w:t xml:space="preserve"> </w:t>
      </w:r>
      <w:r>
        <w:t>beslist</w:t>
      </w:r>
      <w:r>
        <w:rPr>
          <w:spacing w:val="-8"/>
        </w:rPr>
        <w:t xml:space="preserve"> </w:t>
      </w:r>
      <w:r>
        <w:t>de</w:t>
      </w:r>
      <w:r>
        <w:rPr>
          <w:spacing w:val="-8"/>
        </w:rPr>
        <w:t xml:space="preserve"> </w:t>
      </w:r>
      <w:r>
        <w:t>Raad</w:t>
      </w:r>
      <w:r>
        <w:rPr>
          <w:spacing w:val="-5"/>
        </w:rPr>
        <w:t xml:space="preserve"> </w:t>
      </w:r>
      <w:r>
        <w:t>van</w:t>
      </w:r>
      <w:r>
        <w:rPr>
          <w:spacing w:val="-5"/>
        </w:rPr>
        <w:t xml:space="preserve"> </w:t>
      </w:r>
      <w:r>
        <w:t>Bestuur</w:t>
      </w:r>
      <w:r>
        <w:rPr>
          <w:spacing w:val="-6"/>
        </w:rPr>
        <w:t xml:space="preserve"> </w:t>
      </w:r>
      <w:r>
        <w:t>van</w:t>
      </w:r>
      <w:r>
        <w:rPr>
          <w:spacing w:val="-6"/>
        </w:rPr>
        <w:t xml:space="preserve"> </w:t>
      </w:r>
      <w:r>
        <w:t>Kenter</w:t>
      </w:r>
      <w:r>
        <w:rPr>
          <w:spacing w:val="-8"/>
        </w:rPr>
        <w:t xml:space="preserve"> </w:t>
      </w:r>
      <w:r>
        <w:rPr>
          <w:spacing w:val="-2"/>
        </w:rPr>
        <w:t>Jeugdhulp.</w:t>
      </w:r>
    </w:p>
    <w:p w14:paraId="3B823D39" w14:textId="77777777" w:rsidR="000E0FF2" w:rsidRDefault="000E0FF2">
      <w:pPr>
        <w:pStyle w:val="Plattetekst"/>
        <w:spacing w:before="35"/>
        <w:ind w:left="0"/>
        <w:rPr>
          <w:sz w:val="21"/>
        </w:rPr>
      </w:pPr>
    </w:p>
    <w:p w14:paraId="3B823D3A" w14:textId="77777777" w:rsidR="000E0FF2" w:rsidRDefault="002E705E">
      <w:pPr>
        <w:pStyle w:val="Kop4"/>
        <w:spacing w:before="0"/>
      </w:pPr>
      <w:r>
        <w:rPr>
          <w:color w:val="000000"/>
          <w:spacing w:val="-2"/>
          <w:highlight w:val="yellow"/>
        </w:rPr>
        <w:t>Ingangsdatum</w:t>
      </w:r>
    </w:p>
    <w:p w14:paraId="3B823D3B" w14:textId="77777777" w:rsidR="000E0FF2" w:rsidRDefault="002E705E">
      <w:pPr>
        <w:pStyle w:val="Plattetekst"/>
        <w:tabs>
          <w:tab w:val="left" w:leader="dot" w:pos="3204"/>
        </w:tabs>
      </w:pPr>
      <w:r>
        <w:rPr>
          <w:color w:val="000000"/>
          <w:highlight w:val="yellow"/>
        </w:rPr>
        <w:t>Deze</w:t>
      </w:r>
      <w:r>
        <w:rPr>
          <w:color w:val="000000"/>
          <w:spacing w:val="-8"/>
          <w:highlight w:val="yellow"/>
        </w:rPr>
        <w:t xml:space="preserve"> </w:t>
      </w:r>
      <w:r>
        <w:rPr>
          <w:color w:val="000000"/>
          <w:highlight w:val="yellow"/>
        </w:rPr>
        <w:t>regeling</w:t>
      </w:r>
      <w:r>
        <w:rPr>
          <w:color w:val="000000"/>
          <w:spacing w:val="-5"/>
          <w:highlight w:val="yellow"/>
        </w:rPr>
        <w:t xml:space="preserve"> </w:t>
      </w:r>
      <w:r>
        <w:rPr>
          <w:color w:val="000000"/>
          <w:highlight w:val="yellow"/>
        </w:rPr>
        <w:t>gaat</w:t>
      </w:r>
      <w:r>
        <w:rPr>
          <w:color w:val="000000"/>
          <w:spacing w:val="-6"/>
          <w:highlight w:val="yellow"/>
        </w:rPr>
        <w:t xml:space="preserve"> </w:t>
      </w:r>
      <w:r>
        <w:rPr>
          <w:color w:val="000000"/>
          <w:highlight w:val="yellow"/>
        </w:rPr>
        <w:t>in</w:t>
      </w:r>
      <w:r>
        <w:rPr>
          <w:color w:val="000000"/>
          <w:spacing w:val="-7"/>
          <w:highlight w:val="yellow"/>
        </w:rPr>
        <w:t xml:space="preserve"> </w:t>
      </w:r>
      <w:r>
        <w:rPr>
          <w:color w:val="000000"/>
          <w:highlight w:val="yellow"/>
        </w:rPr>
        <w:t>op</w:t>
      </w:r>
      <w:r>
        <w:rPr>
          <w:color w:val="000000"/>
          <w:spacing w:val="-7"/>
          <w:highlight w:val="yellow"/>
        </w:rPr>
        <w:t xml:space="preserve"> </w:t>
      </w:r>
      <w:r>
        <w:rPr>
          <w:rFonts w:ascii="Times New Roman" w:hAnsi="Times New Roman"/>
          <w:color w:val="000000"/>
        </w:rPr>
        <w:tab/>
      </w:r>
      <w:r>
        <w:rPr>
          <w:color w:val="000000"/>
          <w:highlight w:val="yellow"/>
        </w:rPr>
        <w:t>2025</w:t>
      </w:r>
      <w:r>
        <w:rPr>
          <w:color w:val="000000"/>
          <w:spacing w:val="-4"/>
          <w:highlight w:val="yellow"/>
        </w:rPr>
        <w:t xml:space="preserve"> </w:t>
      </w:r>
      <w:r>
        <w:rPr>
          <w:color w:val="000000"/>
          <w:highlight w:val="yellow"/>
        </w:rPr>
        <w:t>en</w:t>
      </w:r>
      <w:r>
        <w:rPr>
          <w:color w:val="000000"/>
          <w:spacing w:val="-1"/>
          <w:highlight w:val="yellow"/>
        </w:rPr>
        <w:t xml:space="preserve"> </w:t>
      </w:r>
      <w:r>
        <w:rPr>
          <w:color w:val="000000"/>
          <w:highlight w:val="yellow"/>
        </w:rPr>
        <w:t>is</w:t>
      </w:r>
      <w:r>
        <w:rPr>
          <w:color w:val="000000"/>
          <w:spacing w:val="-6"/>
          <w:highlight w:val="yellow"/>
        </w:rPr>
        <w:t xml:space="preserve"> </w:t>
      </w:r>
      <w:r>
        <w:rPr>
          <w:color w:val="000000"/>
          <w:highlight w:val="yellow"/>
        </w:rPr>
        <w:t>door</w:t>
      </w:r>
      <w:r>
        <w:rPr>
          <w:color w:val="000000"/>
          <w:spacing w:val="-4"/>
          <w:highlight w:val="yellow"/>
        </w:rPr>
        <w:t xml:space="preserve"> </w:t>
      </w:r>
      <w:r>
        <w:rPr>
          <w:color w:val="000000"/>
          <w:highlight w:val="yellow"/>
        </w:rPr>
        <w:t>alle</w:t>
      </w:r>
      <w:r>
        <w:rPr>
          <w:color w:val="000000"/>
          <w:spacing w:val="-5"/>
          <w:highlight w:val="yellow"/>
        </w:rPr>
        <w:t xml:space="preserve"> </w:t>
      </w:r>
      <w:r>
        <w:rPr>
          <w:color w:val="000000"/>
          <w:highlight w:val="yellow"/>
        </w:rPr>
        <w:t>cliënten</w:t>
      </w:r>
      <w:r>
        <w:rPr>
          <w:color w:val="000000"/>
          <w:spacing w:val="-3"/>
          <w:highlight w:val="yellow"/>
        </w:rPr>
        <w:t xml:space="preserve"> </w:t>
      </w:r>
      <w:r>
        <w:rPr>
          <w:color w:val="000000"/>
          <w:highlight w:val="yellow"/>
        </w:rPr>
        <w:t>in</w:t>
      </w:r>
      <w:r>
        <w:rPr>
          <w:color w:val="000000"/>
          <w:spacing w:val="-4"/>
          <w:highlight w:val="yellow"/>
        </w:rPr>
        <w:t xml:space="preserve"> </w:t>
      </w:r>
      <w:r>
        <w:rPr>
          <w:color w:val="000000"/>
          <w:highlight w:val="yellow"/>
        </w:rPr>
        <w:t>te</w:t>
      </w:r>
      <w:r>
        <w:rPr>
          <w:color w:val="000000"/>
          <w:spacing w:val="-5"/>
          <w:highlight w:val="yellow"/>
        </w:rPr>
        <w:t xml:space="preserve"> </w:t>
      </w:r>
      <w:r>
        <w:rPr>
          <w:color w:val="000000"/>
          <w:highlight w:val="yellow"/>
        </w:rPr>
        <w:t>zien</w:t>
      </w:r>
      <w:r>
        <w:rPr>
          <w:color w:val="000000"/>
          <w:spacing w:val="-4"/>
          <w:highlight w:val="yellow"/>
        </w:rPr>
        <w:t xml:space="preserve"> </w:t>
      </w:r>
      <w:r>
        <w:rPr>
          <w:color w:val="000000"/>
          <w:highlight w:val="yellow"/>
        </w:rPr>
        <w:t>op</w:t>
      </w:r>
      <w:r>
        <w:rPr>
          <w:color w:val="000000"/>
          <w:spacing w:val="-4"/>
          <w:highlight w:val="yellow"/>
        </w:rPr>
        <w:t xml:space="preserve"> </w:t>
      </w:r>
      <w:r>
        <w:rPr>
          <w:color w:val="000000"/>
          <w:highlight w:val="yellow"/>
        </w:rPr>
        <w:t>de</w:t>
      </w:r>
      <w:r>
        <w:rPr>
          <w:color w:val="000000"/>
          <w:spacing w:val="-4"/>
          <w:highlight w:val="yellow"/>
        </w:rPr>
        <w:t xml:space="preserve"> </w:t>
      </w:r>
      <w:r>
        <w:rPr>
          <w:color w:val="000000"/>
          <w:highlight w:val="yellow"/>
        </w:rPr>
        <w:t>website</w:t>
      </w:r>
      <w:r>
        <w:rPr>
          <w:color w:val="000000"/>
          <w:spacing w:val="-5"/>
          <w:highlight w:val="yellow"/>
        </w:rPr>
        <w:t xml:space="preserve"> </w:t>
      </w:r>
      <w:r>
        <w:rPr>
          <w:color w:val="000000"/>
          <w:highlight w:val="yellow"/>
        </w:rPr>
        <w:t>van</w:t>
      </w:r>
      <w:r>
        <w:rPr>
          <w:color w:val="000000"/>
          <w:spacing w:val="-1"/>
          <w:highlight w:val="yellow"/>
        </w:rPr>
        <w:t xml:space="preserve"> </w:t>
      </w:r>
      <w:r>
        <w:rPr>
          <w:color w:val="000000"/>
          <w:spacing w:val="-2"/>
          <w:highlight w:val="yellow"/>
        </w:rPr>
        <w:t>Kenter</w:t>
      </w:r>
    </w:p>
    <w:p w14:paraId="3B823D3C" w14:textId="77777777" w:rsidR="000E0FF2" w:rsidRDefault="002E705E">
      <w:pPr>
        <w:pStyle w:val="Plattetekst"/>
        <w:spacing w:before="1"/>
      </w:pPr>
      <w:r>
        <w:rPr>
          <w:color w:val="000000"/>
          <w:highlight w:val="yellow"/>
        </w:rPr>
        <w:t>Jeugdhulp.</w:t>
      </w:r>
      <w:r>
        <w:rPr>
          <w:color w:val="000000"/>
          <w:spacing w:val="-6"/>
          <w:highlight w:val="yellow"/>
        </w:rPr>
        <w:t xml:space="preserve"> </w:t>
      </w:r>
      <w:r>
        <w:rPr>
          <w:color w:val="000000"/>
          <w:highlight w:val="yellow"/>
        </w:rPr>
        <w:t>Ook</w:t>
      </w:r>
      <w:r>
        <w:rPr>
          <w:color w:val="000000"/>
          <w:spacing w:val="-7"/>
          <w:highlight w:val="yellow"/>
        </w:rPr>
        <w:t xml:space="preserve"> </w:t>
      </w:r>
      <w:r>
        <w:rPr>
          <w:color w:val="000000"/>
          <w:highlight w:val="yellow"/>
        </w:rPr>
        <w:t>is</w:t>
      </w:r>
      <w:r>
        <w:rPr>
          <w:color w:val="000000"/>
          <w:spacing w:val="-8"/>
          <w:highlight w:val="yellow"/>
        </w:rPr>
        <w:t xml:space="preserve"> </w:t>
      </w:r>
      <w:r>
        <w:rPr>
          <w:color w:val="000000"/>
          <w:highlight w:val="yellow"/>
        </w:rPr>
        <w:t>de</w:t>
      </w:r>
      <w:r>
        <w:rPr>
          <w:color w:val="000000"/>
          <w:spacing w:val="-7"/>
          <w:highlight w:val="yellow"/>
        </w:rPr>
        <w:t xml:space="preserve"> </w:t>
      </w:r>
      <w:r>
        <w:rPr>
          <w:color w:val="000000"/>
          <w:highlight w:val="yellow"/>
        </w:rPr>
        <w:t>regeling</w:t>
      </w:r>
      <w:r>
        <w:rPr>
          <w:color w:val="000000"/>
          <w:spacing w:val="-6"/>
          <w:highlight w:val="yellow"/>
        </w:rPr>
        <w:t xml:space="preserve"> </w:t>
      </w:r>
      <w:r>
        <w:rPr>
          <w:color w:val="000000"/>
          <w:highlight w:val="yellow"/>
        </w:rPr>
        <w:t>op</w:t>
      </w:r>
      <w:r>
        <w:rPr>
          <w:color w:val="000000"/>
          <w:spacing w:val="-5"/>
          <w:highlight w:val="yellow"/>
        </w:rPr>
        <w:t xml:space="preserve"> </w:t>
      </w:r>
      <w:r>
        <w:rPr>
          <w:color w:val="000000"/>
          <w:highlight w:val="yellow"/>
        </w:rPr>
        <w:t>te</w:t>
      </w:r>
      <w:r>
        <w:rPr>
          <w:color w:val="000000"/>
          <w:spacing w:val="-8"/>
          <w:highlight w:val="yellow"/>
        </w:rPr>
        <w:t xml:space="preserve"> </w:t>
      </w:r>
      <w:r>
        <w:rPr>
          <w:color w:val="000000"/>
          <w:highlight w:val="yellow"/>
        </w:rPr>
        <w:t>vragen</w:t>
      </w:r>
      <w:r>
        <w:rPr>
          <w:color w:val="000000"/>
          <w:spacing w:val="-5"/>
          <w:highlight w:val="yellow"/>
        </w:rPr>
        <w:t xml:space="preserve"> </w:t>
      </w:r>
      <w:r>
        <w:rPr>
          <w:color w:val="000000"/>
          <w:highlight w:val="yellow"/>
        </w:rPr>
        <w:t>bij</w:t>
      </w:r>
      <w:r>
        <w:rPr>
          <w:color w:val="000000"/>
          <w:spacing w:val="-8"/>
          <w:highlight w:val="yellow"/>
        </w:rPr>
        <w:t xml:space="preserve"> </w:t>
      </w:r>
      <w:r>
        <w:rPr>
          <w:color w:val="000000"/>
          <w:highlight w:val="yellow"/>
        </w:rPr>
        <w:t>de</w:t>
      </w:r>
      <w:r>
        <w:rPr>
          <w:color w:val="000000"/>
          <w:spacing w:val="-8"/>
          <w:highlight w:val="yellow"/>
        </w:rPr>
        <w:t xml:space="preserve"> </w:t>
      </w:r>
      <w:r>
        <w:rPr>
          <w:color w:val="000000"/>
          <w:highlight w:val="yellow"/>
        </w:rPr>
        <w:t>Klachtenfunctionaris</w:t>
      </w:r>
      <w:r>
        <w:rPr>
          <w:color w:val="000000"/>
          <w:spacing w:val="-9"/>
          <w:highlight w:val="yellow"/>
        </w:rPr>
        <w:t xml:space="preserve"> </w:t>
      </w:r>
      <w:r>
        <w:rPr>
          <w:color w:val="000000"/>
          <w:highlight w:val="yellow"/>
        </w:rPr>
        <w:t>van</w:t>
      </w:r>
      <w:r>
        <w:rPr>
          <w:color w:val="000000"/>
          <w:spacing w:val="-7"/>
          <w:highlight w:val="yellow"/>
        </w:rPr>
        <w:t xml:space="preserve"> </w:t>
      </w:r>
      <w:r>
        <w:rPr>
          <w:color w:val="000000"/>
          <w:highlight w:val="yellow"/>
        </w:rPr>
        <w:t>Kenter</w:t>
      </w:r>
      <w:r>
        <w:rPr>
          <w:color w:val="000000"/>
          <w:spacing w:val="-8"/>
          <w:highlight w:val="yellow"/>
        </w:rPr>
        <w:t xml:space="preserve"> </w:t>
      </w:r>
      <w:r>
        <w:rPr>
          <w:color w:val="000000"/>
          <w:spacing w:val="-2"/>
          <w:highlight w:val="yellow"/>
        </w:rPr>
        <w:t>Jeugdhulp.</w:t>
      </w:r>
    </w:p>
    <w:p w14:paraId="3B823D3D" w14:textId="77777777" w:rsidR="000E0FF2" w:rsidRDefault="002E705E">
      <w:pPr>
        <w:pStyle w:val="Plattetekst"/>
        <w:spacing w:before="1"/>
      </w:pPr>
      <w:r>
        <w:rPr>
          <w:color w:val="000000"/>
          <w:highlight w:val="yellow"/>
        </w:rPr>
        <w:t>Voor</w:t>
      </w:r>
      <w:r>
        <w:rPr>
          <w:color w:val="000000"/>
          <w:spacing w:val="-9"/>
          <w:highlight w:val="yellow"/>
        </w:rPr>
        <w:t xml:space="preserve"> </w:t>
      </w:r>
      <w:r>
        <w:rPr>
          <w:color w:val="000000"/>
          <w:highlight w:val="yellow"/>
        </w:rPr>
        <w:t>alle</w:t>
      </w:r>
      <w:r>
        <w:rPr>
          <w:color w:val="000000"/>
          <w:spacing w:val="-9"/>
          <w:highlight w:val="yellow"/>
        </w:rPr>
        <w:t xml:space="preserve"> </w:t>
      </w:r>
      <w:r>
        <w:rPr>
          <w:color w:val="000000"/>
          <w:highlight w:val="yellow"/>
        </w:rPr>
        <w:t>medewerkers</w:t>
      </w:r>
      <w:r>
        <w:rPr>
          <w:color w:val="000000"/>
          <w:spacing w:val="-10"/>
          <w:highlight w:val="yellow"/>
        </w:rPr>
        <w:t xml:space="preserve"> </w:t>
      </w:r>
      <w:r>
        <w:rPr>
          <w:color w:val="000000"/>
          <w:highlight w:val="yellow"/>
        </w:rPr>
        <w:t>is</w:t>
      </w:r>
      <w:r>
        <w:rPr>
          <w:color w:val="000000"/>
          <w:spacing w:val="-11"/>
          <w:highlight w:val="yellow"/>
        </w:rPr>
        <w:t xml:space="preserve"> </w:t>
      </w:r>
      <w:r>
        <w:rPr>
          <w:color w:val="000000"/>
          <w:highlight w:val="yellow"/>
        </w:rPr>
        <w:t>deze</w:t>
      </w:r>
      <w:r>
        <w:rPr>
          <w:color w:val="000000"/>
          <w:spacing w:val="-10"/>
          <w:highlight w:val="yellow"/>
        </w:rPr>
        <w:t xml:space="preserve"> </w:t>
      </w:r>
      <w:r>
        <w:rPr>
          <w:color w:val="000000"/>
          <w:highlight w:val="yellow"/>
        </w:rPr>
        <w:t>regeling</w:t>
      </w:r>
      <w:r>
        <w:rPr>
          <w:color w:val="000000"/>
          <w:spacing w:val="-8"/>
          <w:highlight w:val="yellow"/>
        </w:rPr>
        <w:t xml:space="preserve"> </w:t>
      </w:r>
      <w:r>
        <w:rPr>
          <w:color w:val="000000"/>
          <w:highlight w:val="yellow"/>
        </w:rPr>
        <w:t>opgenomen</w:t>
      </w:r>
      <w:r>
        <w:rPr>
          <w:color w:val="000000"/>
          <w:spacing w:val="-9"/>
          <w:highlight w:val="yellow"/>
        </w:rPr>
        <w:t xml:space="preserve"> </w:t>
      </w:r>
      <w:r>
        <w:rPr>
          <w:color w:val="000000"/>
          <w:highlight w:val="yellow"/>
        </w:rPr>
        <w:t>in</w:t>
      </w:r>
      <w:r>
        <w:rPr>
          <w:color w:val="000000"/>
          <w:spacing w:val="-9"/>
          <w:highlight w:val="yellow"/>
        </w:rPr>
        <w:t xml:space="preserve"> </w:t>
      </w:r>
      <w:r>
        <w:rPr>
          <w:color w:val="000000"/>
          <w:highlight w:val="yellow"/>
        </w:rPr>
        <w:t>het</w:t>
      </w:r>
      <w:r>
        <w:rPr>
          <w:color w:val="000000"/>
          <w:spacing w:val="-8"/>
          <w:highlight w:val="yellow"/>
        </w:rPr>
        <w:t xml:space="preserve"> </w:t>
      </w:r>
      <w:r>
        <w:rPr>
          <w:color w:val="000000"/>
          <w:highlight w:val="yellow"/>
        </w:rPr>
        <w:t>kwaliteitshandboek</w:t>
      </w:r>
      <w:r>
        <w:rPr>
          <w:color w:val="000000"/>
          <w:spacing w:val="-9"/>
          <w:highlight w:val="yellow"/>
        </w:rPr>
        <w:t xml:space="preserve"> </w:t>
      </w:r>
      <w:r>
        <w:rPr>
          <w:color w:val="000000"/>
          <w:highlight w:val="yellow"/>
        </w:rPr>
        <w:t>van</w:t>
      </w:r>
      <w:r>
        <w:rPr>
          <w:color w:val="000000"/>
          <w:spacing w:val="-9"/>
          <w:highlight w:val="yellow"/>
        </w:rPr>
        <w:t xml:space="preserve"> </w:t>
      </w:r>
      <w:r>
        <w:rPr>
          <w:color w:val="000000"/>
          <w:highlight w:val="yellow"/>
        </w:rPr>
        <w:t>Kenter</w:t>
      </w:r>
      <w:r>
        <w:rPr>
          <w:color w:val="000000"/>
          <w:spacing w:val="-9"/>
          <w:highlight w:val="yellow"/>
        </w:rPr>
        <w:t xml:space="preserve"> </w:t>
      </w:r>
      <w:r>
        <w:rPr>
          <w:color w:val="000000"/>
          <w:spacing w:val="-2"/>
          <w:highlight w:val="yellow"/>
        </w:rPr>
        <w:t>Jeugdhulp.</w:t>
      </w:r>
    </w:p>
    <w:p w14:paraId="3B823D3E" w14:textId="77777777" w:rsidR="000E0FF2" w:rsidRDefault="000E0FF2">
      <w:pPr>
        <w:sectPr w:rsidR="000E0FF2">
          <w:pgSz w:w="11910" w:h="16840"/>
          <w:pgMar w:top="1360" w:right="1320" w:bottom="1000" w:left="1300" w:header="0" w:footer="801" w:gutter="0"/>
          <w:cols w:space="708"/>
        </w:sectPr>
      </w:pPr>
    </w:p>
    <w:p w14:paraId="3B823D3F" w14:textId="77777777" w:rsidR="000E0FF2" w:rsidRDefault="002E705E">
      <w:pPr>
        <w:pStyle w:val="Kop4"/>
        <w:spacing w:before="39"/>
      </w:pPr>
      <w:r>
        <w:rPr>
          <w:color w:val="000000"/>
          <w:spacing w:val="-2"/>
          <w:highlight w:val="yellow"/>
        </w:rPr>
        <w:lastRenderedPageBreak/>
        <w:t>Slotbepaling</w:t>
      </w:r>
    </w:p>
    <w:p w14:paraId="3B823D40" w14:textId="77777777" w:rsidR="000E0FF2" w:rsidRDefault="002E705E">
      <w:pPr>
        <w:pStyle w:val="Plattetekst"/>
      </w:pPr>
      <w:r>
        <w:rPr>
          <w:color w:val="000000"/>
          <w:highlight w:val="yellow"/>
        </w:rPr>
        <w:t>Dit</w:t>
      </w:r>
      <w:r>
        <w:rPr>
          <w:color w:val="000000"/>
          <w:spacing w:val="-7"/>
          <w:highlight w:val="yellow"/>
        </w:rPr>
        <w:t xml:space="preserve"> </w:t>
      </w:r>
      <w:r>
        <w:rPr>
          <w:color w:val="000000"/>
          <w:highlight w:val="yellow"/>
        </w:rPr>
        <w:t>reglement</w:t>
      </w:r>
      <w:r>
        <w:rPr>
          <w:color w:val="000000"/>
          <w:spacing w:val="-7"/>
          <w:highlight w:val="yellow"/>
        </w:rPr>
        <w:t xml:space="preserve"> </w:t>
      </w:r>
      <w:r>
        <w:rPr>
          <w:color w:val="000000"/>
          <w:highlight w:val="yellow"/>
        </w:rPr>
        <w:t>is</w:t>
      </w:r>
      <w:r>
        <w:rPr>
          <w:color w:val="000000"/>
          <w:spacing w:val="-7"/>
          <w:highlight w:val="yellow"/>
        </w:rPr>
        <w:t xml:space="preserve"> </w:t>
      </w:r>
      <w:r>
        <w:rPr>
          <w:color w:val="000000"/>
          <w:highlight w:val="yellow"/>
        </w:rPr>
        <w:t>vastgesteld</w:t>
      </w:r>
      <w:r>
        <w:rPr>
          <w:color w:val="000000"/>
          <w:spacing w:val="-5"/>
          <w:highlight w:val="yellow"/>
        </w:rPr>
        <w:t xml:space="preserve"> </w:t>
      </w:r>
      <w:r>
        <w:rPr>
          <w:color w:val="000000"/>
          <w:highlight w:val="yellow"/>
        </w:rPr>
        <w:t>op</w:t>
      </w:r>
      <w:r>
        <w:rPr>
          <w:color w:val="000000"/>
          <w:spacing w:val="-7"/>
          <w:highlight w:val="yellow"/>
        </w:rPr>
        <w:t xml:space="preserve"> </w:t>
      </w:r>
      <w:r>
        <w:rPr>
          <w:color w:val="000000"/>
          <w:highlight w:val="yellow"/>
        </w:rPr>
        <w:t>….</w:t>
      </w:r>
      <w:r>
        <w:rPr>
          <w:color w:val="000000"/>
          <w:spacing w:val="-6"/>
          <w:highlight w:val="yellow"/>
        </w:rPr>
        <w:t xml:space="preserve"> </w:t>
      </w:r>
      <w:r>
        <w:rPr>
          <w:color w:val="000000"/>
          <w:spacing w:val="-2"/>
          <w:highlight w:val="yellow"/>
        </w:rPr>
        <w:t>2025.</w:t>
      </w:r>
    </w:p>
    <w:p w14:paraId="3B823D41" w14:textId="77777777" w:rsidR="000E0FF2" w:rsidRDefault="002E705E">
      <w:pPr>
        <w:pStyle w:val="Kop4"/>
      </w:pPr>
      <w:r>
        <w:rPr>
          <w:spacing w:val="-2"/>
        </w:rPr>
        <w:t>Eindredactie</w:t>
      </w:r>
    </w:p>
    <w:p w14:paraId="3B823D42" w14:textId="77777777" w:rsidR="000E0FF2" w:rsidRDefault="002E705E">
      <w:pPr>
        <w:pStyle w:val="Plattetekst"/>
        <w:spacing w:before="1"/>
      </w:pPr>
      <w:r>
        <w:rPr>
          <w:spacing w:val="-2"/>
        </w:rPr>
        <w:t>Afdeling</w:t>
      </w:r>
      <w:r>
        <w:rPr>
          <w:spacing w:val="-1"/>
        </w:rPr>
        <w:t xml:space="preserve"> </w:t>
      </w:r>
      <w:r>
        <w:rPr>
          <w:spacing w:val="-2"/>
        </w:rPr>
        <w:t>Kwaliteit</w:t>
      </w:r>
      <w:r>
        <w:t xml:space="preserve"> </w:t>
      </w:r>
      <w:r>
        <w:rPr>
          <w:spacing w:val="-2"/>
        </w:rPr>
        <w:t>Kenter</w:t>
      </w:r>
      <w:r>
        <w:rPr>
          <w:spacing w:val="3"/>
        </w:rPr>
        <w:t xml:space="preserve"> </w:t>
      </w:r>
      <w:r>
        <w:rPr>
          <w:spacing w:val="-2"/>
        </w:rPr>
        <w:t>Jeugdhulp</w:t>
      </w:r>
    </w:p>
    <w:p w14:paraId="3B823D43" w14:textId="77777777" w:rsidR="000E0FF2" w:rsidRDefault="002E705E">
      <w:pPr>
        <w:pStyle w:val="Plattetekst"/>
        <w:ind w:right="4487"/>
      </w:pPr>
      <w:r>
        <w:t>Deze</w:t>
      </w:r>
      <w:r>
        <w:rPr>
          <w:spacing w:val="-10"/>
        </w:rPr>
        <w:t xml:space="preserve"> </w:t>
      </w:r>
      <w:r>
        <w:t>publicatie</w:t>
      </w:r>
      <w:r>
        <w:rPr>
          <w:spacing w:val="-6"/>
        </w:rPr>
        <w:t xml:space="preserve"> </w:t>
      </w:r>
      <w:r>
        <w:t>is</w:t>
      </w:r>
      <w:r>
        <w:rPr>
          <w:spacing w:val="-11"/>
        </w:rPr>
        <w:t xml:space="preserve"> </w:t>
      </w:r>
      <w:r>
        <w:t>een</w:t>
      </w:r>
      <w:r>
        <w:rPr>
          <w:spacing w:val="-8"/>
        </w:rPr>
        <w:t xml:space="preserve"> </w:t>
      </w:r>
      <w:r>
        <w:t>uitgave</w:t>
      </w:r>
      <w:r>
        <w:rPr>
          <w:spacing w:val="-8"/>
        </w:rPr>
        <w:t xml:space="preserve"> </w:t>
      </w:r>
      <w:r>
        <w:t>van</w:t>
      </w:r>
      <w:r>
        <w:rPr>
          <w:spacing w:val="-9"/>
        </w:rPr>
        <w:t xml:space="preserve"> </w:t>
      </w:r>
      <w:r>
        <w:t>het</w:t>
      </w:r>
      <w:r>
        <w:rPr>
          <w:spacing w:val="-9"/>
        </w:rPr>
        <w:t xml:space="preserve"> </w:t>
      </w:r>
      <w:r>
        <w:t>Kenter</w:t>
      </w:r>
      <w:r>
        <w:rPr>
          <w:spacing w:val="-10"/>
        </w:rPr>
        <w:t xml:space="preserve"> </w:t>
      </w:r>
      <w:r>
        <w:t>Jeugdhulp. Bij overname is bronvermelding verplicht.</w:t>
      </w:r>
    </w:p>
    <w:p w14:paraId="3B823D44" w14:textId="77777777" w:rsidR="000E0FF2" w:rsidRDefault="002E705E">
      <w:pPr>
        <w:pStyle w:val="Kop6"/>
        <w:spacing w:before="0" w:line="243" w:lineRule="exact"/>
      </w:pPr>
      <w:r>
        <w:t>©</w:t>
      </w:r>
      <w:r>
        <w:rPr>
          <w:spacing w:val="-9"/>
        </w:rPr>
        <w:t xml:space="preserve"> </w:t>
      </w:r>
      <w:r>
        <w:t>Kenter</w:t>
      </w:r>
      <w:r>
        <w:rPr>
          <w:spacing w:val="-9"/>
        </w:rPr>
        <w:t xml:space="preserve"> </w:t>
      </w:r>
      <w:r>
        <w:t>Jeugdhulp</w:t>
      </w:r>
      <w:r>
        <w:rPr>
          <w:spacing w:val="-9"/>
        </w:rPr>
        <w:t xml:space="preserve"> </w:t>
      </w:r>
      <w:r>
        <w:rPr>
          <w:spacing w:val="-4"/>
        </w:rPr>
        <w:t>2025</w:t>
      </w:r>
    </w:p>
    <w:sectPr w:rsidR="000E0FF2">
      <w:pgSz w:w="11910" w:h="16840"/>
      <w:pgMar w:top="1360" w:right="1320" w:bottom="1000" w:left="1300" w:header="0" w:footer="8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35D0" w14:textId="77777777" w:rsidR="0087195D" w:rsidRDefault="0087195D">
      <w:r>
        <w:separator/>
      </w:r>
    </w:p>
  </w:endnote>
  <w:endnote w:type="continuationSeparator" w:id="0">
    <w:p w14:paraId="3F85E1BB" w14:textId="77777777" w:rsidR="0087195D" w:rsidRDefault="00871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3D47" w14:textId="77777777" w:rsidR="000E0FF2" w:rsidRDefault="002E705E">
    <w:pPr>
      <w:pStyle w:val="Plattetekst"/>
      <w:spacing w:line="14" w:lineRule="auto"/>
      <w:ind w:left="0"/>
    </w:pPr>
    <w:r>
      <w:rPr>
        <w:noProof/>
      </w:rPr>
      <mc:AlternateContent>
        <mc:Choice Requires="wps">
          <w:drawing>
            <wp:anchor distT="0" distB="0" distL="0" distR="0" simplePos="0" relativeHeight="487349248" behindDoc="1" locked="0" layoutInCell="1" allowOverlap="1" wp14:anchorId="3B823D4A" wp14:editId="3B823D4B">
              <wp:simplePos x="0" y="0"/>
              <wp:positionH relativeFrom="page">
                <wp:posOffset>6541007</wp:posOffset>
              </wp:positionH>
              <wp:positionV relativeFrom="page">
                <wp:posOffset>10044328</wp:posOffset>
              </wp:positionV>
              <wp:extent cx="17081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3B823D50" w14:textId="77777777" w:rsidR="000E0FF2" w:rsidRDefault="002E705E">
                          <w:pPr>
                            <w:spacing w:before="17"/>
                            <w:ind w:left="60"/>
                            <w:rPr>
                              <w:sz w:val="24"/>
                            </w:rPr>
                          </w:pPr>
                          <w:r>
                            <w:rPr>
                              <w:spacing w:val="-10"/>
                              <w:w w:val="105"/>
                              <w:sz w:val="24"/>
                            </w:rPr>
                            <w:fldChar w:fldCharType="begin"/>
                          </w:r>
                          <w:r>
                            <w:rPr>
                              <w:spacing w:val="-10"/>
                              <w:w w:val="105"/>
                              <w:sz w:val="24"/>
                            </w:rPr>
                            <w:instrText xml:space="preserve"> PAGE </w:instrText>
                          </w:r>
                          <w:r>
                            <w:rPr>
                              <w:spacing w:val="-10"/>
                              <w:w w:val="105"/>
                              <w:sz w:val="24"/>
                            </w:rPr>
                            <w:fldChar w:fldCharType="separate"/>
                          </w:r>
                          <w:r>
                            <w:rPr>
                              <w:spacing w:val="-10"/>
                              <w:w w:val="105"/>
                              <w:sz w:val="24"/>
                            </w:rPr>
                            <w:t>1</w:t>
                          </w:r>
                          <w:r>
                            <w:rPr>
                              <w:spacing w:val="-10"/>
                              <w:w w:val="105"/>
                              <w:sz w:val="24"/>
                            </w:rPr>
                            <w:fldChar w:fldCharType="end"/>
                          </w:r>
                        </w:p>
                      </w:txbxContent>
                    </wps:txbx>
                    <wps:bodyPr wrap="square" lIns="0" tIns="0" rIns="0" bIns="0" rtlCol="0">
                      <a:noAutofit/>
                    </wps:bodyPr>
                  </wps:wsp>
                </a:graphicData>
              </a:graphic>
            </wp:anchor>
          </w:drawing>
        </mc:Choice>
        <mc:Fallback>
          <w:pict>
            <v:shapetype w14:anchorId="3B823D4A" id="_x0000_t202" coordsize="21600,21600" o:spt="202" path="m,l,21600r21600,l21600,xe">
              <v:stroke joinstyle="miter"/>
              <v:path gradientshapeok="t" o:connecttype="rect"/>
            </v:shapetype>
            <v:shape id="Textbox 1" o:spid="_x0000_s1026" type="#_x0000_t202" style="position:absolute;margin-left:515.05pt;margin-top:790.9pt;width:13.45pt;height:16.65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" filled="f" stroked="f">
              <v:textbox inset="0,0,0,0">
                <w:txbxContent>
                  <w:p w14:paraId="3B823D50" w14:textId="77777777" w:rsidR="000E0FF2" w:rsidRDefault="002E705E">
                    <w:pPr>
                      <w:spacing w:before="17"/>
                      <w:ind w:left="60"/>
                      <w:rPr>
                        <w:sz w:val="24"/>
                      </w:rPr>
                    </w:pPr>
                    <w:r>
                      <w:rPr>
                        <w:spacing w:val="-10"/>
                        <w:w w:val="105"/>
                        <w:sz w:val="24"/>
                      </w:rPr>
                      <w:fldChar w:fldCharType="begin"/>
                    </w:r>
                    <w:r>
                      <w:rPr>
                        <w:spacing w:val="-10"/>
                        <w:w w:val="105"/>
                        <w:sz w:val="24"/>
                      </w:rPr>
                      <w:instrText xml:space="preserve"> PAGE </w:instrText>
                    </w:r>
                    <w:r>
                      <w:rPr>
                        <w:spacing w:val="-10"/>
                        <w:w w:val="105"/>
                        <w:sz w:val="24"/>
                      </w:rPr>
                      <w:fldChar w:fldCharType="separate"/>
                    </w:r>
                    <w:r>
                      <w:rPr>
                        <w:spacing w:val="-10"/>
                        <w:w w:val="105"/>
                        <w:sz w:val="24"/>
                      </w:rPr>
                      <w:t>1</w:t>
                    </w:r>
                    <w:r>
                      <w:rPr>
                        <w:spacing w:val="-10"/>
                        <w:w w:val="10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3D48" w14:textId="77777777" w:rsidR="000E0FF2" w:rsidRDefault="002E705E">
    <w:pPr>
      <w:pStyle w:val="Plattetekst"/>
      <w:spacing w:line="14" w:lineRule="auto"/>
      <w:ind w:left="0"/>
    </w:pPr>
    <w:r>
      <w:rPr>
        <w:noProof/>
      </w:rPr>
      <mc:AlternateContent>
        <mc:Choice Requires="wps">
          <w:drawing>
            <wp:anchor distT="0" distB="0" distL="0" distR="0" simplePos="0" relativeHeight="487349760" behindDoc="1" locked="0" layoutInCell="1" allowOverlap="1" wp14:anchorId="3B823D4C" wp14:editId="3B823D4D">
              <wp:simplePos x="0" y="0"/>
              <wp:positionH relativeFrom="page">
                <wp:posOffset>6484111</wp:posOffset>
              </wp:positionH>
              <wp:positionV relativeFrom="page">
                <wp:posOffset>10044328</wp:posOffset>
              </wp:positionV>
              <wp:extent cx="18859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211454"/>
                      </a:xfrm>
                      <a:prstGeom prst="rect">
                        <a:avLst/>
                      </a:prstGeom>
                    </wps:spPr>
                    <wps:txbx>
                      <w:txbxContent>
                        <w:p w14:paraId="3B823D51" w14:textId="77777777" w:rsidR="000E0FF2" w:rsidRDefault="002E705E">
                          <w:pPr>
                            <w:spacing w:before="17"/>
                            <w:ind w:left="20"/>
                            <w:rPr>
                              <w:sz w:val="24"/>
                            </w:rPr>
                          </w:pPr>
                          <w:r>
                            <w:rPr>
                              <w:spacing w:val="-5"/>
                              <w:w w:val="105"/>
                              <w:sz w:val="24"/>
                            </w:rPr>
                            <w:t>10</w:t>
                          </w:r>
                        </w:p>
                      </w:txbxContent>
                    </wps:txbx>
                    <wps:bodyPr wrap="square" lIns="0" tIns="0" rIns="0" bIns="0" rtlCol="0">
                      <a:noAutofit/>
                    </wps:bodyPr>
                  </wps:wsp>
                </a:graphicData>
              </a:graphic>
            </wp:anchor>
          </w:drawing>
        </mc:Choice>
        <mc:Fallback>
          <w:pict>
            <v:shapetype w14:anchorId="3B823D4C" id="_x0000_t202" coordsize="21600,21600" o:spt="202" path="m,l,21600r21600,l21600,xe">
              <v:stroke joinstyle="miter"/>
              <v:path gradientshapeok="t" o:connecttype="rect"/>
            </v:shapetype>
            <v:shape id="Textbox 2" o:spid="_x0000_s1027" type="#_x0000_t202" style="position:absolute;margin-left:510.55pt;margin-top:790.9pt;width:14.85pt;height:16.65pt;z-index:-1596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" filled="f" stroked="f">
              <v:textbox inset="0,0,0,0">
                <w:txbxContent>
                  <w:p w14:paraId="3B823D51" w14:textId="77777777" w:rsidR="000E0FF2" w:rsidRDefault="002E705E">
                    <w:pPr>
                      <w:spacing w:before="17"/>
                      <w:ind w:left="20"/>
                      <w:rPr>
                        <w:sz w:val="24"/>
                      </w:rPr>
                    </w:pPr>
                    <w:r>
                      <w:rPr>
                        <w:spacing w:val="-5"/>
                        <w:w w:val="105"/>
                        <w:sz w:val="24"/>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3D49" w14:textId="77777777" w:rsidR="000E0FF2" w:rsidRDefault="002E705E">
    <w:pPr>
      <w:pStyle w:val="Plattetekst"/>
      <w:spacing w:line="14" w:lineRule="auto"/>
      <w:ind w:left="0"/>
    </w:pPr>
    <w:r>
      <w:rPr>
        <w:noProof/>
      </w:rPr>
      <mc:AlternateContent>
        <mc:Choice Requires="wps">
          <w:drawing>
            <wp:anchor distT="0" distB="0" distL="0" distR="0" simplePos="0" relativeHeight="487350272" behindDoc="1" locked="0" layoutInCell="1" allowOverlap="1" wp14:anchorId="3B823D4E" wp14:editId="3B823D4F">
              <wp:simplePos x="0" y="0"/>
              <wp:positionH relativeFrom="page">
                <wp:posOffset>6484111</wp:posOffset>
              </wp:positionH>
              <wp:positionV relativeFrom="page">
                <wp:posOffset>10044328</wp:posOffset>
              </wp:positionV>
              <wp:extent cx="22669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211454"/>
                      </a:xfrm>
                      <a:prstGeom prst="rect">
                        <a:avLst/>
                      </a:prstGeom>
                    </wps:spPr>
                    <wps:txbx>
                      <w:txbxContent>
                        <w:p w14:paraId="3B823D52" w14:textId="77777777" w:rsidR="000E0FF2" w:rsidRDefault="002E705E">
                          <w:pPr>
                            <w:spacing w:before="17"/>
                            <w:ind w:left="20"/>
                            <w:rPr>
                              <w:sz w:val="24"/>
                            </w:rPr>
                          </w:pPr>
                          <w:r>
                            <w:rPr>
                              <w:spacing w:val="-5"/>
                              <w:w w:val="105"/>
                              <w:sz w:val="24"/>
                            </w:rPr>
                            <w:t>1</w:t>
                          </w:r>
                          <w:r>
                            <w:rPr>
                              <w:spacing w:val="-5"/>
                              <w:w w:val="105"/>
                              <w:sz w:val="24"/>
                            </w:rPr>
                            <w:fldChar w:fldCharType="begin"/>
                          </w:r>
                          <w:r>
                            <w:rPr>
                              <w:spacing w:val="-5"/>
                              <w:w w:val="105"/>
                              <w:sz w:val="24"/>
                            </w:rPr>
                            <w:instrText xml:space="preserve"> PAGE </w:instrText>
                          </w:r>
                          <w:r>
                            <w:rPr>
                              <w:spacing w:val="-5"/>
                              <w:w w:val="105"/>
                              <w:sz w:val="24"/>
                            </w:rPr>
                            <w:fldChar w:fldCharType="separate"/>
                          </w:r>
                          <w:r>
                            <w:rPr>
                              <w:spacing w:val="-5"/>
                              <w:w w:val="105"/>
                              <w:sz w:val="24"/>
                            </w:rPr>
                            <w:t>1</w:t>
                          </w:r>
                          <w:r>
                            <w:rPr>
                              <w:spacing w:val="-5"/>
                              <w:w w:val="105"/>
                              <w:sz w:val="24"/>
                            </w:rPr>
                            <w:fldChar w:fldCharType="end"/>
                          </w:r>
                        </w:p>
                      </w:txbxContent>
                    </wps:txbx>
                    <wps:bodyPr wrap="square" lIns="0" tIns="0" rIns="0" bIns="0" rtlCol="0">
                      <a:noAutofit/>
                    </wps:bodyPr>
                  </wps:wsp>
                </a:graphicData>
              </a:graphic>
            </wp:anchor>
          </w:drawing>
        </mc:Choice>
        <mc:Fallback>
          <w:pict>
            <v:shapetype w14:anchorId="3B823D4E" id="_x0000_t202" coordsize="21600,21600" o:spt="202" path="m,l,21600r21600,l21600,xe">
              <v:stroke joinstyle="miter"/>
              <v:path gradientshapeok="t" o:connecttype="rect"/>
            </v:shapetype>
            <v:shape id="Textbox 3" o:spid="_x0000_s1028" type="#_x0000_t202" style="position:absolute;margin-left:510.55pt;margin-top:790.9pt;width:17.85pt;height:16.65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" filled="f" stroked="f">
              <v:textbox inset="0,0,0,0">
                <w:txbxContent>
                  <w:p w14:paraId="3B823D52" w14:textId="77777777" w:rsidR="000E0FF2" w:rsidRDefault="002E705E">
                    <w:pPr>
                      <w:spacing w:before="17"/>
                      <w:ind w:left="20"/>
                      <w:rPr>
                        <w:sz w:val="24"/>
                      </w:rPr>
                    </w:pPr>
                    <w:r>
                      <w:rPr>
                        <w:spacing w:val="-5"/>
                        <w:w w:val="105"/>
                        <w:sz w:val="24"/>
                      </w:rPr>
                      <w:t>1</w:t>
                    </w:r>
                    <w:r>
                      <w:rPr>
                        <w:spacing w:val="-5"/>
                        <w:w w:val="105"/>
                        <w:sz w:val="24"/>
                      </w:rPr>
                      <w:fldChar w:fldCharType="begin"/>
                    </w:r>
                    <w:r>
                      <w:rPr>
                        <w:spacing w:val="-5"/>
                        <w:w w:val="105"/>
                        <w:sz w:val="24"/>
                      </w:rPr>
                      <w:instrText xml:space="preserve"> PAGE </w:instrText>
                    </w:r>
                    <w:r>
                      <w:rPr>
                        <w:spacing w:val="-5"/>
                        <w:w w:val="105"/>
                        <w:sz w:val="24"/>
                      </w:rPr>
                      <w:fldChar w:fldCharType="separate"/>
                    </w:r>
                    <w:r>
                      <w:rPr>
                        <w:spacing w:val="-5"/>
                        <w:w w:val="105"/>
                        <w:sz w:val="24"/>
                      </w:rPr>
                      <w:t>1</w:t>
                    </w:r>
                    <w:r>
                      <w:rPr>
                        <w:spacing w:val="-5"/>
                        <w:w w:val="10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8788F" w14:textId="77777777" w:rsidR="0087195D" w:rsidRDefault="0087195D">
      <w:r>
        <w:separator/>
      </w:r>
    </w:p>
  </w:footnote>
  <w:footnote w:type="continuationSeparator" w:id="0">
    <w:p w14:paraId="3718A5E6" w14:textId="77777777" w:rsidR="0087195D" w:rsidRDefault="00871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1C2"/>
    <w:multiLevelType w:val="hybridMultilevel"/>
    <w:tmpl w:val="C37627EE"/>
    <w:lvl w:ilvl="0" w:tplc="2DFEE706">
      <w:numFmt w:val="bullet"/>
      <w:lvlText w:val=""/>
      <w:lvlJc w:val="left"/>
      <w:pPr>
        <w:ind w:left="476" w:hanging="360"/>
      </w:pPr>
      <w:rPr>
        <w:rFonts w:ascii="Symbol" w:eastAsia="Symbol" w:hAnsi="Symbol" w:cs="Symbol" w:hint="default"/>
        <w:b w:val="0"/>
        <w:bCs w:val="0"/>
        <w:i w:val="0"/>
        <w:iCs w:val="0"/>
        <w:spacing w:val="0"/>
        <w:w w:val="99"/>
        <w:sz w:val="20"/>
        <w:szCs w:val="20"/>
        <w:lang w:val="nl-NL" w:eastAsia="en-US" w:bidi="ar-SA"/>
      </w:rPr>
    </w:lvl>
    <w:lvl w:ilvl="1" w:tplc="6A384F02">
      <w:numFmt w:val="bullet"/>
      <w:lvlText w:val="•"/>
      <w:lvlJc w:val="left"/>
      <w:pPr>
        <w:ind w:left="1360" w:hanging="360"/>
      </w:pPr>
      <w:rPr>
        <w:rFonts w:hint="default"/>
        <w:lang w:val="nl-NL" w:eastAsia="en-US" w:bidi="ar-SA"/>
      </w:rPr>
    </w:lvl>
    <w:lvl w:ilvl="2" w:tplc="8050168E">
      <w:numFmt w:val="bullet"/>
      <w:lvlText w:val="•"/>
      <w:lvlJc w:val="left"/>
      <w:pPr>
        <w:ind w:left="2241" w:hanging="360"/>
      </w:pPr>
      <w:rPr>
        <w:rFonts w:hint="default"/>
        <w:lang w:val="nl-NL" w:eastAsia="en-US" w:bidi="ar-SA"/>
      </w:rPr>
    </w:lvl>
    <w:lvl w:ilvl="3" w:tplc="9782BC3C">
      <w:numFmt w:val="bullet"/>
      <w:lvlText w:val="•"/>
      <w:lvlJc w:val="left"/>
      <w:pPr>
        <w:ind w:left="3121" w:hanging="360"/>
      </w:pPr>
      <w:rPr>
        <w:rFonts w:hint="default"/>
        <w:lang w:val="nl-NL" w:eastAsia="en-US" w:bidi="ar-SA"/>
      </w:rPr>
    </w:lvl>
    <w:lvl w:ilvl="4" w:tplc="FDC4EFB0">
      <w:numFmt w:val="bullet"/>
      <w:lvlText w:val="•"/>
      <w:lvlJc w:val="left"/>
      <w:pPr>
        <w:ind w:left="4002" w:hanging="360"/>
      </w:pPr>
      <w:rPr>
        <w:rFonts w:hint="default"/>
        <w:lang w:val="nl-NL" w:eastAsia="en-US" w:bidi="ar-SA"/>
      </w:rPr>
    </w:lvl>
    <w:lvl w:ilvl="5" w:tplc="E9A882DC">
      <w:numFmt w:val="bullet"/>
      <w:lvlText w:val="•"/>
      <w:lvlJc w:val="left"/>
      <w:pPr>
        <w:ind w:left="4883" w:hanging="360"/>
      </w:pPr>
      <w:rPr>
        <w:rFonts w:hint="default"/>
        <w:lang w:val="nl-NL" w:eastAsia="en-US" w:bidi="ar-SA"/>
      </w:rPr>
    </w:lvl>
    <w:lvl w:ilvl="6" w:tplc="918E8BFE">
      <w:numFmt w:val="bullet"/>
      <w:lvlText w:val="•"/>
      <w:lvlJc w:val="left"/>
      <w:pPr>
        <w:ind w:left="5763" w:hanging="360"/>
      </w:pPr>
      <w:rPr>
        <w:rFonts w:hint="default"/>
        <w:lang w:val="nl-NL" w:eastAsia="en-US" w:bidi="ar-SA"/>
      </w:rPr>
    </w:lvl>
    <w:lvl w:ilvl="7" w:tplc="016E2B14">
      <w:numFmt w:val="bullet"/>
      <w:lvlText w:val="•"/>
      <w:lvlJc w:val="left"/>
      <w:pPr>
        <w:ind w:left="6644" w:hanging="360"/>
      </w:pPr>
      <w:rPr>
        <w:rFonts w:hint="default"/>
        <w:lang w:val="nl-NL" w:eastAsia="en-US" w:bidi="ar-SA"/>
      </w:rPr>
    </w:lvl>
    <w:lvl w:ilvl="8" w:tplc="0E682F98">
      <w:numFmt w:val="bullet"/>
      <w:lvlText w:val="•"/>
      <w:lvlJc w:val="left"/>
      <w:pPr>
        <w:ind w:left="7525" w:hanging="360"/>
      </w:pPr>
      <w:rPr>
        <w:rFonts w:hint="default"/>
        <w:lang w:val="nl-NL" w:eastAsia="en-US" w:bidi="ar-SA"/>
      </w:rPr>
    </w:lvl>
  </w:abstractNum>
  <w:abstractNum w:abstractNumId="1" w15:restartNumberingAfterBreak="0">
    <w:nsid w:val="3F82242B"/>
    <w:multiLevelType w:val="multilevel"/>
    <w:tmpl w:val="61E616EA"/>
    <w:lvl w:ilvl="0">
      <w:start w:val="1"/>
      <w:numFmt w:val="decimal"/>
      <w:lvlText w:val="%1."/>
      <w:lvlJc w:val="left"/>
      <w:pPr>
        <w:ind w:left="510" w:hanging="395"/>
        <w:jc w:val="left"/>
      </w:pPr>
      <w:rPr>
        <w:rFonts w:ascii="Calibri" w:eastAsia="Calibri" w:hAnsi="Calibri" w:cs="Calibri" w:hint="default"/>
        <w:b w:val="0"/>
        <w:bCs w:val="0"/>
        <w:i w:val="0"/>
        <w:iCs w:val="0"/>
        <w:color w:val="0F4660"/>
        <w:spacing w:val="0"/>
        <w:w w:val="100"/>
        <w:sz w:val="40"/>
        <w:szCs w:val="40"/>
        <w:lang w:val="nl-NL" w:eastAsia="en-US" w:bidi="ar-SA"/>
      </w:rPr>
    </w:lvl>
    <w:lvl w:ilvl="1">
      <w:start w:val="1"/>
      <w:numFmt w:val="decimal"/>
      <w:lvlText w:val="%1.%2"/>
      <w:lvlJc w:val="left"/>
      <w:pPr>
        <w:ind w:left="474" w:hanging="359"/>
        <w:jc w:val="left"/>
      </w:pPr>
      <w:rPr>
        <w:rFonts w:ascii="Calibri" w:eastAsia="Calibri" w:hAnsi="Calibri" w:cs="Calibri" w:hint="default"/>
        <w:b w:val="0"/>
        <w:bCs w:val="0"/>
        <w:i w:val="0"/>
        <w:iCs w:val="0"/>
        <w:color w:val="0F4660"/>
        <w:spacing w:val="0"/>
        <w:w w:val="100"/>
        <w:sz w:val="24"/>
        <w:szCs w:val="24"/>
        <w:lang w:val="nl-NL" w:eastAsia="en-US" w:bidi="ar-SA"/>
      </w:rPr>
    </w:lvl>
    <w:lvl w:ilvl="2">
      <w:numFmt w:val="bullet"/>
      <w:lvlText w:val="-"/>
      <w:lvlJc w:val="left"/>
      <w:pPr>
        <w:ind w:left="836" w:hanging="360"/>
      </w:pPr>
      <w:rPr>
        <w:rFonts w:ascii="Calibri" w:eastAsia="Calibri" w:hAnsi="Calibri" w:cs="Calibri" w:hint="default"/>
        <w:b w:val="0"/>
        <w:bCs w:val="0"/>
        <w:i w:val="0"/>
        <w:iCs w:val="0"/>
        <w:spacing w:val="0"/>
        <w:w w:val="99"/>
        <w:sz w:val="20"/>
        <w:szCs w:val="20"/>
        <w:lang w:val="nl-NL" w:eastAsia="en-US" w:bidi="ar-SA"/>
      </w:rPr>
    </w:lvl>
    <w:lvl w:ilvl="3">
      <w:numFmt w:val="bullet"/>
      <w:lvlText w:val="•"/>
      <w:lvlJc w:val="left"/>
      <w:pPr>
        <w:ind w:left="1895" w:hanging="360"/>
      </w:pPr>
      <w:rPr>
        <w:rFonts w:hint="default"/>
        <w:lang w:val="nl-NL" w:eastAsia="en-US" w:bidi="ar-SA"/>
      </w:rPr>
    </w:lvl>
    <w:lvl w:ilvl="4">
      <w:numFmt w:val="bullet"/>
      <w:lvlText w:val="•"/>
      <w:lvlJc w:val="left"/>
      <w:pPr>
        <w:ind w:left="2951" w:hanging="360"/>
      </w:pPr>
      <w:rPr>
        <w:rFonts w:hint="default"/>
        <w:lang w:val="nl-NL" w:eastAsia="en-US" w:bidi="ar-SA"/>
      </w:rPr>
    </w:lvl>
    <w:lvl w:ilvl="5">
      <w:numFmt w:val="bullet"/>
      <w:lvlText w:val="•"/>
      <w:lvlJc w:val="left"/>
      <w:pPr>
        <w:ind w:left="4007" w:hanging="360"/>
      </w:pPr>
      <w:rPr>
        <w:rFonts w:hint="default"/>
        <w:lang w:val="nl-NL" w:eastAsia="en-US" w:bidi="ar-SA"/>
      </w:rPr>
    </w:lvl>
    <w:lvl w:ilvl="6">
      <w:numFmt w:val="bullet"/>
      <w:lvlText w:val="•"/>
      <w:lvlJc w:val="left"/>
      <w:pPr>
        <w:ind w:left="5063" w:hanging="360"/>
      </w:pPr>
      <w:rPr>
        <w:rFonts w:hint="default"/>
        <w:lang w:val="nl-NL" w:eastAsia="en-US" w:bidi="ar-SA"/>
      </w:rPr>
    </w:lvl>
    <w:lvl w:ilvl="7">
      <w:numFmt w:val="bullet"/>
      <w:lvlText w:val="•"/>
      <w:lvlJc w:val="left"/>
      <w:pPr>
        <w:ind w:left="6119" w:hanging="360"/>
      </w:pPr>
      <w:rPr>
        <w:rFonts w:hint="default"/>
        <w:lang w:val="nl-NL" w:eastAsia="en-US" w:bidi="ar-SA"/>
      </w:rPr>
    </w:lvl>
    <w:lvl w:ilvl="8">
      <w:numFmt w:val="bullet"/>
      <w:lvlText w:val="•"/>
      <w:lvlJc w:val="left"/>
      <w:pPr>
        <w:ind w:left="7174" w:hanging="360"/>
      </w:pPr>
      <w:rPr>
        <w:rFonts w:hint="default"/>
        <w:lang w:val="nl-NL" w:eastAsia="en-US" w:bidi="ar-SA"/>
      </w:rPr>
    </w:lvl>
  </w:abstractNum>
  <w:abstractNum w:abstractNumId="2" w15:restartNumberingAfterBreak="0">
    <w:nsid w:val="503C5770"/>
    <w:multiLevelType w:val="hybridMultilevel"/>
    <w:tmpl w:val="36801678"/>
    <w:lvl w:ilvl="0" w:tplc="395E3FB4">
      <w:numFmt w:val="bullet"/>
      <w:lvlText w:val="-"/>
      <w:lvlJc w:val="left"/>
      <w:pPr>
        <w:ind w:left="476" w:hanging="360"/>
      </w:pPr>
      <w:rPr>
        <w:rFonts w:ascii="Calibri" w:eastAsia="Calibri" w:hAnsi="Calibri" w:cs="Calibri" w:hint="default"/>
        <w:b w:val="0"/>
        <w:bCs w:val="0"/>
        <w:i w:val="0"/>
        <w:iCs w:val="0"/>
        <w:spacing w:val="0"/>
        <w:w w:val="99"/>
        <w:sz w:val="20"/>
        <w:szCs w:val="20"/>
        <w:lang w:val="nl-NL" w:eastAsia="en-US" w:bidi="ar-SA"/>
      </w:rPr>
    </w:lvl>
    <w:lvl w:ilvl="1" w:tplc="6CAEED0E">
      <w:numFmt w:val="bullet"/>
      <w:lvlText w:val="•"/>
      <w:lvlJc w:val="left"/>
      <w:pPr>
        <w:ind w:left="1360" w:hanging="360"/>
      </w:pPr>
      <w:rPr>
        <w:rFonts w:hint="default"/>
        <w:lang w:val="nl-NL" w:eastAsia="en-US" w:bidi="ar-SA"/>
      </w:rPr>
    </w:lvl>
    <w:lvl w:ilvl="2" w:tplc="F91C28E8">
      <w:numFmt w:val="bullet"/>
      <w:lvlText w:val="•"/>
      <w:lvlJc w:val="left"/>
      <w:pPr>
        <w:ind w:left="2241" w:hanging="360"/>
      </w:pPr>
      <w:rPr>
        <w:rFonts w:hint="default"/>
        <w:lang w:val="nl-NL" w:eastAsia="en-US" w:bidi="ar-SA"/>
      </w:rPr>
    </w:lvl>
    <w:lvl w:ilvl="3" w:tplc="CB260FAA">
      <w:numFmt w:val="bullet"/>
      <w:lvlText w:val="•"/>
      <w:lvlJc w:val="left"/>
      <w:pPr>
        <w:ind w:left="3121" w:hanging="360"/>
      </w:pPr>
      <w:rPr>
        <w:rFonts w:hint="default"/>
        <w:lang w:val="nl-NL" w:eastAsia="en-US" w:bidi="ar-SA"/>
      </w:rPr>
    </w:lvl>
    <w:lvl w:ilvl="4" w:tplc="4FCEF662">
      <w:numFmt w:val="bullet"/>
      <w:lvlText w:val="•"/>
      <w:lvlJc w:val="left"/>
      <w:pPr>
        <w:ind w:left="4002" w:hanging="360"/>
      </w:pPr>
      <w:rPr>
        <w:rFonts w:hint="default"/>
        <w:lang w:val="nl-NL" w:eastAsia="en-US" w:bidi="ar-SA"/>
      </w:rPr>
    </w:lvl>
    <w:lvl w:ilvl="5" w:tplc="D6C24AAC">
      <w:numFmt w:val="bullet"/>
      <w:lvlText w:val="•"/>
      <w:lvlJc w:val="left"/>
      <w:pPr>
        <w:ind w:left="4883" w:hanging="360"/>
      </w:pPr>
      <w:rPr>
        <w:rFonts w:hint="default"/>
        <w:lang w:val="nl-NL" w:eastAsia="en-US" w:bidi="ar-SA"/>
      </w:rPr>
    </w:lvl>
    <w:lvl w:ilvl="6" w:tplc="FEEAF57C">
      <w:numFmt w:val="bullet"/>
      <w:lvlText w:val="•"/>
      <w:lvlJc w:val="left"/>
      <w:pPr>
        <w:ind w:left="5763" w:hanging="360"/>
      </w:pPr>
      <w:rPr>
        <w:rFonts w:hint="default"/>
        <w:lang w:val="nl-NL" w:eastAsia="en-US" w:bidi="ar-SA"/>
      </w:rPr>
    </w:lvl>
    <w:lvl w:ilvl="7" w:tplc="59C8AA72">
      <w:numFmt w:val="bullet"/>
      <w:lvlText w:val="•"/>
      <w:lvlJc w:val="left"/>
      <w:pPr>
        <w:ind w:left="6644" w:hanging="360"/>
      </w:pPr>
      <w:rPr>
        <w:rFonts w:hint="default"/>
        <w:lang w:val="nl-NL" w:eastAsia="en-US" w:bidi="ar-SA"/>
      </w:rPr>
    </w:lvl>
    <w:lvl w:ilvl="8" w:tplc="4134B6A2">
      <w:numFmt w:val="bullet"/>
      <w:lvlText w:val="•"/>
      <w:lvlJc w:val="left"/>
      <w:pPr>
        <w:ind w:left="7525" w:hanging="360"/>
      </w:pPr>
      <w:rPr>
        <w:rFonts w:hint="default"/>
        <w:lang w:val="nl-NL" w:eastAsia="en-US" w:bidi="ar-SA"/>
      </w:rPr>
    </w:lvl>
  </w:abstractNum>
  <w:abstractNum w:abstractNumId="3" w15:restartNumberingAfterBreak="0">
    <w:nsid w:val="74484FF9"/>
    <w:multiLevelType w:val="multilevel"/>
    <w:tmpl w:val="913E5AAC"/>
    <w:lvl w:ilvl="0">
      <w:start w:val="1"/>
      <w:numFmt w:val="decimal"/>
      <w:lvlText w:val="%1."/>
      <w:lvlJc w:val="left"/>
      <w:pPr>
        <w:ind w:left="333" w:hanging="218"/>
        <w:jc w:val="left"/>
      </w:pPr>
      <w:rPr>
        <w:rFonts w:ascii="Calibri" w:eastAsia="Calibri" w:hAnsi="Calibri" w:cs="Calibri" w:hint="default"/>
        <w:b w:val="0"/>
        <w:bCs w:val="0"/>
        <w:i w:val="0"/>
        <w:iCs w:val="0"/>
        <w:spacing w:val="0"/>
        <w:w w:val="88"/>
        <w:sz w:val="22"/>
        <w:szCs w:val="22"/>
        <w:u w:val="single" w:color="000000"/>
        <w:lang w:val="nl-NL" w:eastAsia="en-US" w:bidi="ar-SA"/>
      </w:rPr>
    </w:lvl>
    <w:lvl w:ilvl="1">
      <w:start w:val="1"/>
      <w:numFmt w:val="decimal"/>
      <w:lvlText w:val="%1.%2"/>
      <w:lvlJc w:val="left"/>
      <w:pPr>
        <w:ind w:left="437" w:hanging="322"/>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1422" w:hanging="322"/>
      </w:pPr>
      <w:rPr>
        <w:rFonts w:hint="default"/>
        <w:lang w:val="nl-NL" w:eastAsia="en-US" w:bidi="ar-SA"/>
      </w:rPr>
    </w:lvl>
    <w:lvl w:ilvl="3">
      <w:numFmt w:val="bullet"/>
      <w:lvlText w:val="•"/>
      <w:lvlJc w:val="left"/>
      <w:pPr>
        <w:ind w:left="2405" w:hanging="322"/>
      </w:pPr>
      <w:rPr>
        <w:rFonts w:hint="default"/>
        <w:lang w:val="nl-NL" w:eastAsia="en-US" w:bidi="ar-SA"/>
      </w:rPr>
    </w:lvl>
    <w:lvl w:ilvl="4">
      <w:numFmt w:val="bullet"/>
      <w:lvlText w:val="•"/>
      <w:lvlJc w:val="left"/>
      <w:pPr>
        <w:ind w:left="3388" w:hanging="322"/>
      </w:pPr>
      <w:rPr>
        <w:rFonts w:hint="default"/>
        <w:lang w:val="nl-NL" w:eastAsia="en-US" w:bidi="ar-SA"/>
      </w:rPr>
    </w:lvl>
    <w:lvl w:ilvl="5">
      <w:numFmt w:val="bullet"/>
      <w:lvlText w:val="•"/>
      <w:lvlJc w:val="left"/>
      <w:pPr>
        <w:ind w:left="4371" w:hanging="322"/>
      </w:pPr>
      <w:rPr>
        <w:rFonts w:hint="default"/>
        <w:lang w:val="nl-NL" w:eastAsia="en-US" w:bidi="ar-SA"/>
      </w:rPr>
    </w:lvl>
    <w:lvl w:ilvl="6">
      <w:numFmt w:val="bullet"/>
      <w:lvlText w:val="•"/>
      <w:lvlJc w:val="left"/>
      <w:pPr>
        <w:ind w:left="5354" w:hanging="322"/>
      </w:pPr>
      <w:rPr>
        <w:rFonts w:hint="default"/>
        <w:lang w:val="nl-NL" w:eastAsia="en-US" w:bidi="ar-SA"/>
      </w:rPr>
    </w:lvl>
    <w:lvl w:ilvl="7">
      <w:numFmt w:val="bullet"/>
      <w:lvlText w:val="•"/>
      <w:lvlJc w:val="left"/>
      <w:pPr>
        <w:ind w:left="6337" w:hanging="322"/>
      </w:pPr>
      <w:rPr>
        <w:rFonts w:hint="default"/>
        <w:lang w:val="nl-NL" w:eastAsia="en-US" w:bidi="ar-SA"/>
      </w:rPr>
    </w:lvl>
    <w:lvl w:ilvl="8">
      <w:numFmt w:val="bullet"/>
      <w:lvlText w:val="•"/>
      <w:lvlJc w:val="left"/>
      <w:pPr>
        <w:ind w:left="7320" w:hanging="322"/>
      </w:pPr>
      <w:rPr>
        <w:rFonts w:hint="default"/>
        <w:lang w:val="nl-NL" w:eastAsia="en-US" w:bidi="ar-SA"/>
      </w:rPr>
    </w:lvl>
  </w:abstractNum>
  <w:num w:numId="1" w16cid:durableId="1801192669">
    <w:abstractNumId w:val="0"/>
  </w:num>
  <w:num w:numId="2" w16cid:durableId="1698701014">
    <w:abstractNumId w:val="1"/>
  </w:num>
  <w:num w:numId="3" w16cid:durableId="156309799">
    <w:abstractNumId w:val="3"/>
  </w:num>
  <w:num w:numId="4" w16cid:durableId="37946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F2"/>
    <w:rsid w:val="00082185"/>
    <w:rsid w:val="000E0FF2"/>
    <w:rsid w:val="002E705E"/>
    <w:rsid w:val="00314C8D"/>
    <w:rsid w:val="003A149A"/>
    <w:rsid w:val="00495334"/>
    <w:rsid w:val="007F6F11"/>
    <w:rsid w:val="008719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23C04"/>
  <w15:docId w15:val="{E4F58B70-F1DE-4C5D-A32C-0F31B195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510" w:hanging="394"/>
      <w:outlineLvl w:val="0"/>
    </w:pPr>
    <w:rPr>
      <w:sz w:val="40"/>
      <w:szCs w:val="40"/>
    </w:rPr>
  </w:style>
  <w:style w:type="paragraph" w:styleId="Kop2">
    <w:name w:val="heading 2"/>
    <w:basedOn w:val="Standaard"/>
    <w:uiPriority w:val="9"/>
    <w:unhideWhenUsed/>
    <w:qFormat/>
    <w:pPr>
      <w:ind w:left="474" w:hanging="358"/>
      <w:outlineLvl w:val="1"/>
    </w:pPr>
    <w:rPr>
      <w:sz w:val="24"/>
      <w:szCs w:val="24"/>
    </w:rPr>
  </w:style>
  <w:style w:type="paragraph" w:styleId="Kop3">
    <w:name w:val="heading 3"/>
    <w:basedOn w:val="Standaard"/>
    <w:uiPriority w:val="9"/>
    <w:unhideWhenUsed/>
    <w:qFormat/>
    <w:pPr>
      <w:spacing w:before="293"/>
      <w:ind w:left="116"/>
      <w:outlineLvl w:val="2"/>
    </w:pPr>
    <w:rPr>
      <w:rFonts w:ascii="Arial" w:eastAsia="Arial" w:hAnsi="Arial" w:cs="Arial"/>
      <w:i/>
      <w:iCs/>
      <w:sz w:val="23"/>
      <w:szCs w:val="23"/>
    </w:rPr>
  </w:style>
  <w:style w:type="paragraph" w:styleId="Kop4">
    <w:name w:val="heading 4"/>
    <w:basedOn w:val="Standaard"/>
    <w:uiPriority w:val="9"/>
    <w:unhideWhenUsed/>
    <w:qFormat/>
    <w:pPr>
      <w:spacing w:before="243"/>
      <w:ind w:left="116"/>
      <w:outlineLvl w:val="3"/>
    </w:pPr>
    <w:rPr>
      <w:b/>
      <w:bCs/>
      <w:sz w:val="21"/>
      <w:szCs w:val="21"/>
    </w:rPr>
  </w:style>
  <w:style w:type="paragraph" w:styleId="Kop5">
    <w:name w:val="heading 5"/>
    <w:basedOn w:val="Standaard"/>
    <w:uiPriority w:val="9"/>
    <w:unhideWhenUsed/>
    <w:qFormat/>
    <w:pPr>
      <w:ind w:left="116"/>
      <w:outlineLvl w:val="4"/>
    </w:pPr>
    <w:rPr>
      <w:rFonts w:ascii="Source Sans 3" w:eastAsia="Source Sans 3" w:hAnsi="Source Sans 3" w:cs="Source Sans 3"/>
      <w:sz w:val="21"/>
      <w:szCs w:val="21"/>
    </w:rPr>
  </w:style>
  <w:style w:type="paragraph" w:styleId="Kop6">
    <w:name w:val="heading 6"/>
    <w:basedOn w:val="Standaard"/>
    <w:uiPriority w:val="9"/>
    <w:unhideWhenUsed/>
    <w:qFormat/>
    <w:pPr>
      <w:spacing w:before="243"/>
      <w:ind w:left="116"/>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360"/>
      <w:ind w:left="283" w:hanging="167"/>
    </w:pPr>
    <w:rPr>
      <w:u w:val="single" w:color="000000"/>
    </w:rPr>
  </w:style>
  <w:style w:type="paragraph" w:styleId="Inhopg2">
    <w:name w:val="toc 2"/>
    <w:basedOn w:val="Standaard"/>
    <w:uiPriority w:val="1"/>
    <w:qFormat/>
    <w:pPr>
      <w:ind w:left="428" w:hanging="312"/>
    </w:pPr>
  </w:style>
  <w:style w:type="paragraph" w:styleId="Plattetekst">
    <w:name w:val="Body Text"/>
    <w:basedOn w:val="Standaard"/>
    <w:uiPriority w:val="1"/>
    <w:qFormat/>
    <w:pPr>
      <w:ind w:left="116"/>
    </w:pPr>
    <w:rPr>
      <w:sz w:val="20"/>
      <w:szCs w:val="20"/>
    </w:rPr>
  </w:style>
  <w:style w:type="paragraph" w:styleId="Titel">
    <w:name w:val="Title"/>
    <w:basedOn w:val="Standaard"/>
    <w:uiPriority w:val="10"/>
    <w:qFormat/>
    <w:pPr>
      <w:ind w:left="116"/>
    </w:pPr>
    <w:rPr>
      <w:b/>
      <w:bCs/>
      <w:sz w:val="48"/>
      <w:szCs w:val="48"/>
    </w:rPr>
  </w:style>
  <w:style w:type="paragraph" w:styleId="Lijstalinea">
    <w:name w:val="List Paragraph"/>
    <w:basedOn w:val="Standaard"/>
    <w:uiPriority w:val="1"/>
    <w:qFormat/>
    <w:pPr>
      <w:ind w:left="835" w:hanging="359"/>
    </w:pPr>
  </w:style>
  <w:style w:type="paragraph" w:customStyle="1" w:styleId="TableParagraph">
    <w:name w:val="Table Paragraph"/>
    <w:basedOn w:val="Standaard"/>
    <w:uiPriority w:val="1"/>
    <w:qFormat/>
  </w:style>
  <w:style w:type="paragraph" w:customStyle="1" w:styleId="paragraph">
    <w:name w:val="paragraph"/>
    <w:basedOn w:val="Standaard"/>
    <w:rsid w:val="00082185"/>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82185"/>
  </w:style>
  <w:style w:type="character" w:customStyle="1" w:styleId="eop">
    <w:name w:val="eop"/>
    <w:basedOn w:val="Standaardalinea-lettertype"/>
    <w:rsid w:val="0008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102251">
      <w:bodyDiv w:val="1"/>
      <w:marLeft w:val="0"/>
      <w:marRight w:val="0"/>
      <w:marTop w:val="0"/>
      <w:marBottom w:val="0"/>
      <w:divBdr>
        <w:top w:val="none" w:sz="0" w:space="0" w:color="auto"/>
        <w:left w:val="none" w:sz="0" w:space="0" w:color="auto"/>
        <w:bottom w:val="none" w:sz="0" w:space="0" w:color="auto"/>
        <w:right w:val="none" w:sz="0" w:space="0" w:color="auto"/>
      </w:divBdr>
      <w:divsChild>
        <w:div w:id="1108963963">
          <w:marLeft w:val="0"/>
          <w:marRight w:val="0"/>
          <w:marTop w:val="0"/>
          <w:marBottom w:val="0"/>
          <w:divBdr>
            <w:top w:val="none" w:sz="0" w:space="0" w:color="auto"/>
            <w:left w:val="none" w:sz="0" w:space="0" w:color="auto"/>
            <w:bottom w:val="none" w:sz="0" w:space="0" w:color="auto"/>
            <w:right w:val="none" w:sz="0" w:space="0" w:color="auto"/>
          </w:divBdr>
        </w:div>
        <w:div w:id="312370697">
          <w:marLeft w:val="0"/>
          <w:marRight w:val="0"/>
          <w:marTop w:val="0"/>
          <w:marBottom w:val="0"/>
          <w:divBdr>
            <w:top w:val="none" w:sz="0" w:space="0" w:color="auto"/>
            <w:left w:val="none" w:sz="0" w:space="0" w:color="auto"/>
            <w:bottom w:val="none" w:sz="0" w:space="0" w:color="auto"/>
            <w:right w:val="none" w:sz="0" w:space="0" w:color="auto"/>
          </w:divBdr>
        </w:div>
        <w:div w:id="47270763">
          <w:marLeft w:val="0"/>
          <w:marRight w:val="0"/>
          <w:marTop w:val="0"/>
          <w:marBottom w:val="0"/>
          <w:divBdr>
            <w:top w:val="none" w:sz="0" w:space="0" w:color="auto"/>
            <w:left w:val="none" w:sz="0" w:space="0" w:color="auto"/>
            <w:bottom w:val="none" w:sz="0" w:space="0" w:color="auto"/>
            <w:right w:val="none" w:sz="0" w:space="0" w:color="auto"/>
          </w:divBdr>
        </w:div>
        <w:div w:id="1593275387">
          <w:marLeft w:val="0"/>
          <w:marRight w:val="0"/>
          <w:marTop w:val="0"/>
          <w:marBottom w:val="0"/>
          <w:divBdr>
            <w:top w:val="none" w:sz="0" w:space="0" w:color="auto"/>
            <w:left w:val="none" w:sz="0" w:space="0" w:color="auto"/>
            <w:bottom w:val="none" w:sz="0" w:space="0" w:color="auto"/>
            <w:right w:val="none" w:sz="0" w:space="0" w:color="auto"/>
          </w:divBdr>
        </w:div>
        <w:div w:id="5582461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lachtencommissie@ggz-nhn.nl" TargetMode="External"/><Relationship Id="rId13" Type="http://schemas.openxmlformats.org/officeDocument/2006/relationships/hyperlink" Target="http://www.kenterjeugdhulp.nl/" TargetMode="External"/><Relationship Id="rId18" Type="http://schemas.openxmlformats.org/officeDocument/2006/relationships/hyperlink" Target="http://www.degeschillencommissiezorg.nl/over-ons/zorgcommissies/geestelijke-gezondheidsz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www.jeugdstem.nl/" TargetMode="External"/><Relationship Id="rId17" Type="http://schemas.openxmlformats.org/officeDocument/2006/relationships/hyperlink" Target="mailto:klachtenfunctionaris@kenterjeugdhulp.nl" TargetMode="External"/><Relationship Id="rId2" Type="http://schemas.openxmlformats.org/officeDocument/2006/relationships/styles" Target="styles.xml"/><Relationship Id="rId16" Type="http://schemas.openxmlformats.org/officeDocument/2006/relationships/hyperlink" Target="http://www.tuchtcollege-gezondheidszorg.nl/of"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lachtenfunctionaris@kenterjeugdhulp.nl" TargetMode="External"/><Relationship Id="rId5" Type="http://schemas.openxmlformats.org/officeDocument/2006/relationships/footnotes" Target="footnotes.xml"/><Relationship Id="rId15" Type="http://schemas.openxmlformats.org/officeDocument/2006/relationships/hyperlink" Target="http://www.kenterjeugdhulp.nl/" TargetMode="External"/><Relationship Id="rId10" Type="http://schemas.openxmlformats.org/officeDocument/2006/relationships/hyperlink" Target="http://www.ggz-nhn.n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ggz-nhn.nl/" TargetMode="External"/><Relationship Id="rId14" Type="http://schemas.openxmlformats.org/officeDocument/2006/relationships/hyperlink" Target="http://www.degeschillencommissiezorg.nl/ov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6807</Words>
  <Characters>37440</Characters>
  <Application>Microsoft Office Word</Application>
  <DocSecurity>0</DocSecurity>
  <Lines>312</Lines>
  <Paragraphs>88</Paragraphs>
  <ScaleCrop>false</ScaleCrop>
  <Company/>
  <LinksUpToDate>false</LinksUpToDate>
  <CharactersWithSpaces>44159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- 250410 klachtregeling clienten Kenter</dc:title>
  <dc:creator>Anja Sauer</dc:creator>
  <cp:lastModifiedBy>Simone van der Veur</cp:lastModifiedBy>
  <cp:revision>2</cp:revision>
  <dcterms:created xsi:type="dcterms:W3CDTF">2025-07-07T09:17:00Z</dcterms:created>
  <dcterms:modified xsi:type="dcterms:W3CDTF">2025-07-07T09:17:00Z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LastSaved">
    <vt:filetime>2025-06-04T00:00:00Z</vt:filetime>
  </property>
  <property fmtid="{D5CDD505-2E9C-101B-9397-08002B2CF9AE}" pid="4" name="Producer">
    <vt:lpwstr>Microsoft: Print To PDF</vt:lpwstr>
  </property>
</Properties>
</file>